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218A" w14:textId="77777777" w:rsidR="005F18C1" w:rsidRPr="00A87398" w:rsidRDefault="005F18C1" w:rsidP="005F18C1">
      <w:pPr>
        <w:rPr>
          <w:rStyle w:val="normaltextrun"/>
          <w:rFonts w:cs="Arial"/>
          <w:b/>
          <w:bCs/>
          <w:spacing w:val="10"/>
          <w:sz w:val="36"/>
          <w:szCs w:val="36"/>
        </w:rPr>
      </w:pPr>
      <w:bookmarkStart w:id="0" w:name="_GoBack"/>
      <w:r>
        <w:rPr>
          <w:rFonts w:cs="Arial"/>
          <w:b/>
          <w:bCs/>
          <w:spacing w:val="10"/>
          <w:sz w:val="36"/>
          <w:szCs w:val="36"/>
        </w:rPr>
        <w:t>Celebrating</w:t>
      </w:r>
      <w:bookmarkEnd w:id="0"/>
      <w:r>
        <w:rPr>
          <w:rFonts w:cs="Arial"/>
          <w:b/>
          <w:bCs/>
          <w:spacing w:val="10"/>
          <w:sz w:val="36"/>
          <w:szCs w:val="36"/>
        </w:rPr>
        <w:t xml:space="preserve"> Black History Month: Humanitarians</w:t>
      </w:r>
    </w:p>
    <w:p w14:paraId="2CF06A4D" w14:textId="77777777" w:rsidR="005F18C1" w:rsidRDefault="005F18C1" w:rsidP="005F18C1">
      <w:pPr>
        <w:rPr>
          <w:rStyle w:val="normaltextrun"/>
          <w:rFonts w:cs="Segoe UI"/>
          <w:color w:val="000000"/>
          <w:sz w:val="24"/>
          <w:szCs w:val="24"/>
          <w:shd w:val="clear" w:color="auto" w:fill="FFFFFF"/>
        </w:rPr>
      </w:pPr>
      <w:r>
        <w:rPr>
          <w:rStyle w:val="normaltextrun"/>
          <w:rFonts w:cs="Segoe UI"/>
          <w:color w:val="000000"/>
          <w:sz w:val="24"/>
          <w:szCs w:val="24"/>
          <w:shd w:val="clear" w:color="auto" w:fill="FFFFFF"/>
        </w:rPr>
        <w:t xml:space="preserve">Celebrating the achievements and contribution of people is important. Throughout our 150-year history, we have had countless kind and resilient volunteers work with us at the British Red Cross.  These people are recognised for their kind acts. We celebrate Black History Month by highlighting and recognising the contributions of some Black British humanitarians to society. </w:t>
      </w:r>
    </w:p>
    <w:p w14:paraId="1E2AC42C" w14:textId="77777777" w:rsidR="005F18C1" w:rsidRDefault="005F18C1" w:rsidP="005F18C1">
      <w:pPr>
        <w:rPr>
          <w:rStyle w:val="normaltextrun"/>
          <w:rFonts w:cs="Segoe UI"/>
          <w:color w:val="000000"/>
          <w:sz w:val="24"/>
          <w:szCs w:val="24"/>
          <w:shd w:val="clear" w:color="auto" w:fill="FFFFFF"/>
        </w:rPr>
      </w:pPr>
      <w:r>
        <w:rPr>
          <w:rStyle w:val="normaltextrun"/>
          <w:rFonts w:cs="Segoe UI"/>
          <w:color w:val="000000"/>
          <w:sz w:val="24"/>
          <w:szCs w:val="24"/>
          <w:shd w:val="clear" w:color="auto" w:fill="FFFFFF"/>
        </w:rPr>
        <w:t xml:space="preserve"> </w:t>
      </w:r>
    </w:p>
    <w:p w14:paraId="69B4884D" w14:textId="424D5812" w:rsidR="005F18C1" w:rsidRDefault="005F18C1" w:rsidP="005F18C1">
      <w:pPr>
        <w:rPr>
          <w:rStyle w:val="normaltextrun"/>
          <w:rFonts w:cs="Segoe UI"/>
          <w:color w:val="000000"/>
          <w:sz w:val="24"/>
          <w:szCs w:val="24"/>
          <w:shd w:val="clear" w:color="auto" w:fill="FFFFFF"/>
        </w:rPr>
      </w:pPr>
      <w:r>
        <w:rPr>
          <w:rStyle w:val="normaltextrun"/>
          <w:rFonts w:cs="Segoe UI"/>
          <w:color w:val="000000"/>
          <w:sz w:val="24"/>
          <w:szCs w:val="24"/>
          <w:shd w:val="clear" w:color="auto" w:fill="FFFFFF"/>
        </w:rPr>
        <w:t xml:space="preserve">Use the activities below to discover some exceptional British Red Cross volunteers and people who have helped others and the world with their kind acts and voluntary service. Explore </w:t>
      </w:r>
      <w:r w:rsidR="2C205E89">
        <w:rPr>
          <w:rStyle w:val="normaltextrun"/>
          <w:rFonts w:cs="Segoe UI"/>
          <w:color w:val="000000"/>
          <w:sz w:val="24"/>
          <w:szCs w:val="24"/>
          <w:shd w:val="clear" w:color="auto" w:fill="FFFFFF"/>
        </w:rPr>
        <w:t>unconscious bias</w:t>
      </w:r>
      <w:r>
        <w:rPr>
          <w:rStyle w:val="normaltextrun"/>
          <w:rFonts w:cs="Segoe UI"/>
          <w:color w:val="000000"/>
          <w:sz w:val="24"/>
          <w:szCs w:val="24"/>
          <w:shd w:val="clear" w:color="auto" w:fill="FFFFFF"/>
        </w:rPr>
        <w:t xml:space="preserve"> and celebrate Black history.</w:t>
      </w:r>
    </w:p>
    <w:p w14:paraId="4DDDD447" w14:textId="77777777" w:rsidR="005F18C1" w:rsidRPr="00D43471" w:rsidRDefault="005F18C1" w:rsidP="005F18C1">
      <w:pPr>
        <w:rPr>
          <w:rFonts w:cs="Arial"/>
          <w:spacing w:val="10"/>
          <w:sz w:val="24"/>
          <w:szCs w:val="24"/>
        </w:rPr>
      </w:pPr>
      <w:r w:rsidRPr="00935A78">
        <w:rPr>
          <w:rFonts w:cs="Arial"/>
          <w:noProof/>
          <w:spacing w:val="10"/>
          <w:sz w:val="28"/>
          <w:szCs w:val="28"/>
        </w:rPr>
        <w:drawing>
          <wp:anchor distT="0" distB="0" distL="114300" distR="114300" simplePos="0" relativeHeight="251658241" behindDoc="0" locked="0" layoutInCell="1" allowOverlap="1" wp14:anchorId="72B86828" wp14:editId="2780AC36">
            <wp:simplePos x="0" y="0"/>
            <wp:positionH relativeFrom="column">
              <wp:posOffset>3070225</wp:posOffset>
            </wp:positionH>
            <wp:positionV relativeFrom="paragraph">
              <wp:posOffset>79242</wp:posOffset>
            </wp:positionV>
            <wp:extent cx="377190" cy="436245"/>
            <wp:effectExtent l="0" t="0" r="3810" b="1905"/>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4773" name="Picture 1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58D9F" w14:textId="77777777" w:rsidR="005F18C1" w:rsidRPr="00D43471" w:rsidRDefault="005F18C1" w:rsidP="005F18C1">
      <w:pPr>
        <w:ind w:right="401"/>
        <w:rPr>
          <w:rFonts w:cs="Arial"/>
          <w:spacing w:val="10"/>
          <w:sz w:val="24"/>
          <w:szCs w:val="24"/>
        </w:rPr>
      </w:pPr>
      <w:r w:rsidRPr="00935A78">
        <w:rPr>
          <w:rFonts w:cs="Arial"/>
          <w:color w:val="C00000"/>
          <w:spacing w:val="10"/>
          <w:sz w:val="28"/>
          <w:szCs w:val="28"/>
        </w:rPr>
        <w:t>Recommended ages:</w:t>
      </w:r>
      <w:r>
        <w:rPr>
          <w:rFonts w:cs="Arial"/>
          <w:color w:val="C00000"/>
          <w:spacing w:val="10"/>
          <w:sz w:val="28"/>
          <w:szCs w:val="28"/>
        </w:rPr>
        <w:t xml:space="preserve"> 11-18</w:t>
      </w:r>
      <w:r w:rsidRPr="00935A78">
        <w:rPr>
          <w:rFonts w:cs="Arial"/>
          <w:color w:val="C00000"/>
          <w:spacing w:val="10"/>
          <w:sz w:val="28"/>
          <w:szCs w:val="28"/>
        </w:rPr>
        <w:t xml:space="preserve">                     Suggested timing: 45 </w:t>
      </w:r>
      <w:r>
        <w:rPr>
          <w:rFonts w:cs="Arial"/>
          <w:color w:val="C00000"/>
          <w:spacing w:val="10"/>
          <w:sz w:val="28"/>
          <w:szCs w:val="28"/>
        </w:rPr>
        <w:t>minutes</w:t>
      </w:r>
    </w:p>
    <w:p w14:paraId="05B6E0D6" w14:textId="77777777" w:rsidR="005F18C1" w:rsidRPr="005D685A" w:rsidRDefault="005F18C1" w:rsidP="005F18C1">
      <w:pPr>
        <w:ind w:right="401"/>
        <w:rPr>
          <w:rFonts w:cs="Arial"/>
          <w:sz w:val="24"/>
          <w:szCs w:val="24"/>
        </w:rPr>
      </w:pPr>
      <w:r>
        <w:rPr>
          <w:rFonts w:cs="Arial"/>
          <w:noProof/>
          <w:spacing w:val="10"/>
        </w:rPr>
        <w:drawing>
          <wp:anchor distT="0" distB="0" distL="114300" distR="114300" simplePos="0" relativeHeight="251658240" behindDoc="0" locked="0" layoutInCell="1" allowOverlap="1" wp14:anchorId="0E5B59D4" wp14:editId="6191D50F">
            <wp:simplePos x="0" y="0"/>
            <wp:positionH relativeFrom="column">
              <wp:posOffset>0</wp:posOffset>
            </wp:positionH>
            <wp:positionV relativeFrom="paragraph">
              <wp:posOffset>23495</wp:posOffset>
            </wp:positionV>
            <wp:extent cx="665480" cy="66675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_Practi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5480" cy="666750"/>
                    </a:xfrm>
                    <a:prstGeom prst="rect">
                      <a:avLst/>
                    </a:prstGeom>
                  </pic:spPr>
                </pic:pic>
              </a:graphicData>
            </a:graphic>
            <wp14:sizeRelH relativeFrom="margin">
              <wp14:pctWidth>0</wp14:pctWidth>
            </wp14:sizeRelH>
            <wp14:sizeRelV relativeFrom="margin">
              <wp14:pctHeight>0</wp14:pctHeight>
            </wp14:sizeRelV>
          </wp:anchor>
        </w:drawing>
      </w:r>
    </w:p>
    <w:p w14:paraId="53DC1D93" w14:textId="77777777" w:rsidR="005F18C1" w:rsidRPr="00D43471" w:rsidRDefault="005F18C1" w:rsidP="005F18C1">
      <w:pPr>
        <w:rPr>
          <w:rFonts w:cs="Arial"/>
          <w:b/>
          <w:bCs/>
          <w:spacing w:val="10"/>
          <w:sz w:val="28"/>
          <w:szCs w:val="28"/>
        </w:rPr>
      </w:pPr>
      <w:r w:rsidRPr="00D43471">
        <w:rPr>
          <w:rFonts w:cs="Arial"/>
          <w:b/>
          <w:bCs/>
          <w:spacing w:val="10"/>
          <w:sz w:val="28"/>
          <w:szCs w:val="28"/>
        </w:rPr>
        <w:t xml:space="preserve">Learning objectives  </w:t>
      </w:r>
    </w:p>
    <w:p w14:paraId="3E677435" w14:textId="77777777" w:rsidR="005F18C1" w:rsidRPr="00D43471" w:rsidRDefault="005F18C1" w:rsidP="005F18C1">
      <w:pPr>
        <w:spacing w:after="240"/>
        <w:rPr>
          <w:rFonts w:cs="Arial"/>
          <w:spacing w:val="10"/>
          <w:sz w:val="24"/>
          <w:szCs w:val="24"/>
        </w:rPr>
      </w:pPr>
      <w:r w:rsidRPr="00D43471">
        <w:rPr>
          <w:rFonts w:cs="Arial"/>
          <w:spacing w:val="10"/>
          <w:sz w:val="24"/>
          <w:szCs w:val="24"/>
        </w:rPr>
        <w:t xml:space="preserve">Learners will: </w:t>
      </w:r>
    </w:p>
    <w:p w14:paraId="21E1ECFF" w14:textId="093A2F7E" w:rsidR="005F18C1" w:rsidRDefault="005F18C1" w:rsidP="005F18C1">
      <w:pPr>
        <w:pStyle w:val="ListParagraph"/>
        <w:numPr>
          <w:ilvl w:val="0"/>
          <w:numId w:val="8"/>
        </w:numPr>
        <w:rPr>
          <w:rFonts w:cs="Arial"/>
          <w:spacing w:val="10"/>
          <w:sz w:val="24"/>
          <w:szCs w:val="24"/>
        </w:rPr>
      </w:pPr>
      <w:r>
        <w:rPr>
          <w:rFonts w:cs="Arial"/>
          <w:spacing w:val="10"/>
          <w:sz w:val="24"/>
          <w:szCs w:val="24"/>
        </w:rPr>
        <w:t>Discover the contributions of some Black humanitarians</w:t>
      </w:r>
      <w:r w:rsidR="008D1658">
        <w:rPr>
          <w:rFonts w:cs="Arial"/>
          <w:spacing w:val="10"/>
          <w:sz w:val="24"/>
          <w:szCs w:val="24"/>
        </w:rPr>
        <w:t xml:space="preserve"> on British society</w:t>
      </w:r>
    </w:p>
    <w:p w14:paraId="734DC102" w14:textId="77777777" w:rsidR="005F18C1" w:rsidRDefault="005F18C1" w:rsidP="005F18C1">
      <w:pPr>
        <w:pStyle w:val="ListParagraph"/>
        <w:numPr>
          <w:ilvl w:val="0"/>
          <w:numId w:val="8"/>
        </w:numPr>
        <w:rPr>
          <w:rFonts w:cs="Arial"/>
          <w:spacing w:val="10"/>
          <w:sz w:val="24"/>
          <w:szCs w:val="24"/>
        </w:rPr>
      </w:pPr>
      <w:r>
        <w:rPr>
          <w:rFonts w:cs="Arial"/>
          <w:spacing w:val="10"/>
          <w:sz w:val="24"/>
          <w:szCs w:val="24"/>
        </w:rPr>
        <w:t>Reflect on our assumptions about people and challenge stereotypes</w:t>
      </w:r>
    </w:p>
    <w:p w14:paraId="08F269C8" w14:textId="77777777" w:rsidR="005F18C1" w:rsidRDefault="005F18C1" w:rsidP="005F18C1">
      <w:pPr>
        <w:pStyle w:val="ListParagraph"/>
        <w:numPr>
          <w:ilvl w:val="0"/>
          <w:numId w:val="8"/>
        </w:numPr>
        <w:rPr>
          <w:rFonts w:cs="Arial"/>
          <w:spacing w:val="10"/>
          <w:sz w:val="24"/>
          <w:szCs w:val="24"/>
        </w:rPr>
      </w:pPr>
      <w:r>
        <w:rPr>
          <w:rFonts w:cs="Arial"/>
          <w:spacing w:val="10"/>
          <w:sz w:val="24"/>
          <w:szCs w:val="24"/>
        </w:rPr>
        <w:t>Think about the resilience and kindness of people</w:t>
      </w:r>
    </w:p>
    <w:p w14:paraId="56D0E177" w14:textId="77777777" w:rsidR="005F18C1" w:rsidRDefault="005F18C1" w:rsidP="005F18C1">
      <w:pPr>
        <w:pStyle w:val="ListParagraph"/>
        <w:numPr>
          <w:ilvl w:val="0"/>
          <w:numId w:val="8"/>
        </w:numPr>
        <w:rPr>
          <w:rFonts w:cs="Arial"/>
          <w:spacing w:val="10"/>
          <w:sz w:val="24"/>
          <w:szCs w:val="24"/>
        </w:rPr>
      </w:pPr>
      <w:r w:rsidRPr="00FB410D">
        <w:rPr>
          <w:rFonts w:cs="Arial"/>
          <w:spacing w:val="10"/>
          <w:sz w:val="24"/>
          <w:szCs w:val="24"/>
        </w:rPr>
        <w:t xml:space="preserve">Celebrate people's stories and achievements and reflect on the qualities of a humanitarian </w:t>
      </w:r>
    </w:p>
    <w:p w14:paraId="26667AD5" w14:textId="77777777" w:rsidR="005F18C1" w:rsidRPr="00FB410D" w:rsidRDefault="005F18C1" w:rsidP="005F18C1">
      <w:pPr>
        <w:pStyle w:val="ListParagraph"/>
        <w:rPr>
          <w:rFonts w:cs="Arial"/>
          <w:spacing w:val="10"/>
          <w:sz w:val="24"/>
          <w:szCs w:val="24"/>
        </w:rPr>
      </w:pPr>
    </w:p>
    <w:p w14:paraId="448306BC" w14:textId="77777777" w:rsidR="005F18C1" w:rsidRPr="00D43471" w:rsidRDefault="005F18C1" w:rsidP="005F18C1">
      <w:pPr>
        <w:pBdr>
          <w:bottom w:val="single" w:sz="4" w:space="1" w:color="auto"/>
        </w:pBdr>
        <w:rPr>
          <w:rFonts w:cs="Arial"/>
          <w:spacing w:val="10"/>
          <w:sz w:val="24"/>
          <w:szCs w:val="24"/>
        </w:rPr>
      </w:pPr>
      <w:r w:rsidRPr="00D43471">
        <w:rPr>
          <w:rFonts w:cs="Arial"/>
          <w:b/>
          <w:bCs/>
          <w:spacing w:val="10"/>
          <w:sz w:val="28"/>
          <w:szCs w:val="28"/>
        </w:rPr>
        <w:t xml:space="preserve">Starter activity: </w:t>
      </w:r>
      <w:r>
        <w:rPr>
          <w:rFonts w:cs="Arial"/>
          <w:b/>
          <w:bCs/>
          <w:spacing w:val="10"/>
          <w:sz w:val="28"/>
          <w:szCs w:val="28"/>
        </w:rPr>
        <w:t>What does a humanitarian look like?</w:t>
      </w:r>
    </w:p>
    <w:p w14:paraId="71A62D77" w14:textId="77777777" w:rsidR="005F18C1" w:rsidRDefault="005F18C1" w:rsidP="005F18C1">
      <w:pPr>
        <w:rPr>
          <w:rFonts w:cs="Arial"/>
          <w:sz w:val="24"/>
          <w:szCs w:val="24"/>
        </w:rPr>
      </w:pPr>
      <w:r w:rsidRPr="00570E44">
        <w:rPr>
          <w:rFonts w:cs="Arial"/>
          <w:spacing w:val="10"/>
          <w:sz w:val="24"/>
          <w:szCs w:val="24"/>
        </w:rPr>
        <w:t>Encourage young people to explore what a</w:t>
      </w:r>
      <w:r>
        <w:rPr>
          <w:rFonts w:cs="Arial"/>
          <w:spacing w:val="10"/>
          <w:sz w:val="24"/>
          <w:szCs w:val="24"/>
        </w:rPr>
        <w:t xml:space="preserve"> '</w:t>
      </w:r>
      <w:r w:rsidRPr="00570E44">
        <w:rPr>
          <w:rFonts w:cs="Arial"/>
          <w:spacing w:val="10"/>
          <w:sz w:val="24"/>
          <w:szCs w:val="24"/>
        </w:rPr>
        <w:t>humanitarian</w:t>
      </w:r>
      <w:r>
        <w:rPr>
          <w:rFonts w:cs="Arial"/>
          <w:spacing w:val="10"/>
          <w:sz w:val="24"/>
          <w:szCs w:val="24"/>
        </w:rPr>
        <w:t>'</w:t>
      </w:r>
      <w:r w:rsidRPr="00570E44">
        <w:rPr>
          <w:rFonts w:cs="Arial"/>
          <w:spacing w:val="10"/>
          <w:sz w:val="24"/>
          <w:szCs w:val="24"/>
        </w:rPr>
        <w:t xml:space="preserve"> means to them</w:t>
      </w:r>
      <w:r>
        <w:rPr>
          <w:rFonts w:cs="Arial"/>
          <w:spacing w:val="10"/>
          <w:sz w:val="24"/>
          <w:szCs w:val="24"/>
        </w:rPr>
        <w:t xml:space="preserve"> - d</w:t>
      </w:r>
      <w:r w:rsidRPr="00570E44">
        <w:rPr>
          <w:rFonts w:cs="Arial"/>
          <w:spacing w:val="10"/>
          <w:sz w:val="24"/>
          <w:szCs w:val="24"/>
        </w:rPr>
        <w:t xml:space="preserve">raw out the idea of </w:t>
      </w:r>
      <w:r>
        <w:rPr>
          <w:rFonts w:cs="Arial"/>
          <w:spacing w:val="10"/>
          <w:sz w:val="24"/>
          <w:szCs w:val="24"/>
        </w:rPr>
        <w:t>'</w:t>
      </w:r>
      <w:r w:rsidRPr="00570E44">
        <w:rPr>
          <w:rFonts w:cs="Arial"/>
          <w:spacing w:val="10"/>
          <w:sz w:val="24"/>
          <w:szCs w:val="24"/>
        </w:rPr>
        <w:t>humanity</w:t>
      </w:r>
      <w:r>
        <w:rPr>
          <w:rFonts w:cs="Arial"/>
          <w:spacing w:val="10"/>
          <w:sz w:val="24"/>
          <w:szCs w:val="24"/>
        </w:rPr>
        <w:t>'</w:t>
      </w:r>
      <w:r w:rsidRPr="00570E44">
        <w:rPr>
          <w:rFonts w:cs="Arial"/>
          <w:spacing w:val="10"/>
          <w:sz w:val="24"/>
          <w:szCs w:val="24"/>
        </w:rPr>
        <w:t xml:space="preserve"> and being </w:t>
      </w:r>
      <w:r>
        <w:rPr>
          <w:rFonts w:cs="Arial"/>
          <w:spacing w:val="10"/>
          <w:sz w:val="24"/>
          <w:szCs w:val="24"/>
        </w:rPr>
        <w:t>'</w:t>
      </w:r>
      <w:r w:rsidRPr="00570E44">
        <w:rPr>
          <w:rFonts w:cs="Arial"/>
          <w:spacing w:val="10"/>
          <w:sz w:val="24"/>
          <w:szCs w:val="24"/>
        </w:rPr>
        <w:t>kind</w:t>
      </w:r>
      <w:r>
        <w:rPr>
          <w:rFonts w:cs="Arial"/>
          <w:spacing w:val="10"/>
          <w:sz w:val="24"/>
          <w:szCs w:val="24"/>
        </w:rPr>
        <w:t>'.</w:t>
      </w:r>
      <w:r w:rsidRPr="00570E44">
        <w:rPr>
          <w:rFonts w:cs="Arial"/>
          <w:spacing w:val="10"/>
          <w:sz w:val="24"/>
          <w:szCs w:val="24"/>
        </w:rPr>
        <w:t xml:space="preserve"> </w:t>
      </w:r>
      <w:r>
        <w:rPr>
          <w:rFonts w:cs="Arial"/>
          <w:spacing w:val="10"/>
          <w:sz w:val="24"/>
          <w:szCs w:val="24"/>
        </w:rPr>
        <w:t>T</w:t>
      </w:r>
      <w:r w:rsidRPr="00570E44">
        <w:rPr>
          <w:rFonts w:cs="Arial"/>
          <w:spacing w:val="10"/>
          <w:sz w:val="24"/>
          <w:szCs w:val="24"/>
        </w:rPr>
        <w:t xml:space="preserve">ry to tease out the idea that you are </w:t>
      </w:r>
      <w:r w:rsidRPr="71ED0A1D">
        <w:rPr>
          <w:rFonts w:cs="Arial"/>
          <w:sz w:val="24"/>
          <w:szCs w:val="24"/>
        </w:rPr>
        <w:t>humanitarian if you think about the impact of events and situations from a range of perspectives</w:t>
      </w:r>
      <w:r>
        <w:rPr>
          <w:rFonts w:cs="Arial"/>
          <w:sz w:val="24"/>
          <w:szCs w:val="24"/>
        </w:rPr>
        <w:t xml:space="preserve"> and focus on helping the whole of humanity equally</w:t>
      </w:r>
      <w:r w:rsidRPr="71ED0A1D">
        <w:rPr>
          <w:rFonts w:cs="Arial"/>
          <w:sz w:val="24"/>
          <w:szCs w:val="24"/>
        </w:rPr>
        <w:t>.</w:t>
      </w:r>
    </w:p>
    <w:p w14:paraId="0F2B1FE6" w14:textId="77777777" w:rsidR="005F18C1" w:rsidRDefault="005F18C1" w:rsidP="005F18C1">
      <w:pPr>
        <w:rPr>
          <w:rFonts w:cs="Arial"/>
          <w:spacing w:val="10"/>
          <w:sz w:val="24"/>
          <w:szCs w:val="24"/>
        </w:rPr>
      </w:pPr>
    </w:p>
    <w:p w14:paraId="0473832A" w14:textId="77777777" w:rsidR="005F18C1" w:rsidRDefault="005F18C1" w:rsidP="005F18C1">
      <w:pPr>
        <w:rPr>
          <w:rFonts w:cs="Arial"/>
          <w:spacing w:val="10"/>
          <w:sz w:val="24"/>
          <w:szCs w:val="24"/>
        </w:rPr>
      </w:pPr>
      <w:r>
        <w:rPr>
          <w:rFonts w:cs="Arial"/>
          <w:spacing w:val="10"/>
          <w:sz w:val="24"/>
          <w:szCs w:val="24"/>
        </w:rPr>
        <w:t xml:space="preserve">Ask the learners to draw a humanitarian, try to include as much detail as they can. Learners can create an entire identity like a character in a story. </w:t>
      </w:r>
      <w:r w:rsidRPr="00E006F1">
        <w:rPr>
          <w:rFonts w:cs="Arial"/>
          <w:spacing w:val="10"/>
          <w:sz w:val="24"/>
          <w:szCs w:val="24"/>
        </w:rPr>
        <w:t xml:space="preserve"> </w:t>
      </w:r>
      <w:r>
        <w:rPr>
          <w:rFonts w:cs="Arial"/>
          <w:spacing w:val="10"/>
          <w:sz w:val="24"/>
          <w:szCs w:val="24"/>
        </w:rPr>
        <w:t>Around the picture ask learners to write the qualities they think make someone a humanitarian. What kind of person do they need to be?</w:t>
      </w:r>
    </w:p>
    <w:p w14:paraId="5E7B961B" w14:textId="77777777" w:rsidR="005F18C1" w:rsidRDefault="005F18C1" w:rsidP="005F18C1">
      <w:pPr>
        <w:rPr>
          <w:rFonts w:cs="Arial"/>
          <w:spacing w:val="10"/>
          <w:sz w:val="24"/>
          <w:szCs w:val="24"/>
        </w:rPr>
      </w:pPr>
    </w:p>
    <w:p w14:paraId="463A7E52" w14:textId="77777777" w:rsidR="005F18C1" w:rsidRDefault="005F18C1" w:rsidP="005F18C1">
      <w:pPr>
        <w:rPr>
          <w:rFonts w:cs="Arial"/>
          <w:spacing w:val="10"/>
          <w:sz w:val="24"/>
          <w:szCs w:val="24"/>
        </w:rPr>
      </w:pPr>
      <w:r>
        <w:rPr>
          <w:rFonts w:cs="Arial"/>
          <w:spacing w:val="10"/>
          <w:sz w:val="24"/>
          <w:szCs w:val="24"/>
        </w:rPr>
        <w:t>Encourage learners to look at each other’s drawings. What similarities and differences do they have? Do they all look the same? Ask learners if they think their drawings represent all the different kinds of people that are humanitarians?</w:t>
      </w:r>
    </w:p>
    <w:p w14:paraId="4D0CFAF0" w14:textId="77777777" w:rsidR="005F18C1" w:rsidRDefault="005F18C1" w:rsidP="005F18C1">
      <w:pPr>
        <w:rPr>
          <w:rFonts w:cs="Arial"/>
          <w:spacing w:val="10"/>
          <w:sz w:val="24"/>
          <w:szCs w:val="24"/>
        </w:rPr>
      </w:pPr>
      <w:r>
        <w:rPr>
          <w:rFonts w:cs="Arial"/>
          <w:spacing w:val="10"/>
          <w:sz w:val="24"/>
          <w:szCs w:val="24"/>
        </w:rPr>
        <w:t xml:space="preserve"> </w:t>
      </w:r>
    </w:p>
    <w:p w14:paraId="0603994A" w14:textId="77777777" w:rsidR="005F18C1" w:rsidRDefault="005F18C1" w:rsidP="005F18C1">
      <w:pPr>
        <w:rPr>
          <w:rFonts w:cs="Arial"/>
          <w:spacing w:val="10"/>
          <w:sz w:val="24"/>
          <w:szCs w:val="24"/>
        </w:rPr>
      </w:pPr>
      <w:r>
        <w:rPr>
          <w:rFonts w:cs="Arial"/>
          <w:spacing w:val="10"/>
          <w:sz w:val="24"/>
          <w:szCs w:val="24"/>
        </w:rPr>
        <w:t xml:space="preserve">Following this, </w:t>
      </w:r>
      <w:r w:rsidRPr="00800C9C">
        <w:rPr>
          <w:rFonts w:cs="Arial"/>
          <w:spacing w:val="10"/>
          <w:sz w:val="24"/>
          <w:szCs w:val="24"/>
        </w:rPr>
        <w:t xml:space="preserve">discuss the judgement and choices </w:t>
      </w:r>
      <w:r>
        <w:rPr>
          <w:rFonts w:cs="Arial"/>
          <w:spacing w:val="10"/>
          <w:sz w:val="24"/>
          <w:szCs w:val="24"/>
        </w:rPr>
        <w:t>we</w:t>
      </w:r>
      <w:r w:rsidRPr="00800C9C">
        <w:rPr>
          <w:rFonts w:cs="Arial"/>
          <w:spacing w:val="10"/>
          <w:sz w:val="24"/>
          <w:szCs w:val="24"/>
        </w:rPr>
        <w:t xml:space="preserve"> make, ask learners how their assumptions and inspirations influence their own </w:t>
      </w:r>
      <w:r>
        <w:rPr>
          <w:rFonts w:cs="Arial"/>
          <w:spacing w:val="10"/>
          <w:sz w:val="24"/>
          <w:szCs w:val="24"/>
        </w:rPr>
        <w:t>view of what a humanitarian is and does</w:t>
      </w:r>
      <w:r w:rsidRPr="00800C9C">
        <w:rPr>
          <w:rFonts w:cs="Arial"/>
          <w:spacing w:val="10"/>
          <w:sz w:val="24"/>
          <w:szCs w:val="24"/>
        </w:rPr>
        <w:t>. Look at the source of those assumptions</w:t>
      </w:r>
      <w:r>
        <w:rPr>
          <w:rFonts w:cs="Arial"/>
          <w:spacing w:val="10"/>
          <w:sz w:val="24"/>
          <w:szCs w:val="24"/>
        </w:rPr>
        <w:t xml:space="preserve"> such as the media and what we learn or our experiences–</w:t>
      </w:r>
      <w:r w:rsidRPr="00800C9C">
        <w:rPr>
          <w:rFonts w:cs="Arial"/>
          <w:spacing w:val="10"/>
          <w:sz w:val="24"/>
          <w:szCs w:val="24"/>
        </w:rPr>
        <w:t xml:space="preserve"> think about how they make </w:t>
      </w:r>
      <w:r>
        <w:rPr>
          <w:rFonts w:cs="Arial"/>
          <w:spacing w:val="10"/>
          <w:sz w:val="24"/>
          <w:szCs w:val="24"/>
        </w:rPr>
        <w:t>us</w:t>
      </w:r>
      <w:r w:rsidRPr="00800C9C">
        <w:rPr>
          <w:rFonts w:cs="Arial"/>
          <w:spacing w:val="10"/>
          <w:sz w:val="24"/>
          <w:szCs w:val="24"/>
        </w:rPr>
        <w:t xml:space="preserve"> feel. Introduce the idea of </w:t>
      </w:r>
      <w:r w:rsidRPr="71ED0A1D">
        <w:rPr>
          <w:rFonts w:cs="Arial"/>
          <w:i/>
          <w:iCs/>
          <w:spacing w:val="10"/>
          <w:sz w:val="24"/>
          <w:szCs w:val="24"/>
        </w:rPr>
        <w:t>unconscious bias</w:t>
      </w:r>
      <w:r w:rsidRPr="00800C9C">
        <w:rPr>
          <w:rFonts w:cs="Arial"/>
          <w:spacing w:val="10"/>
          <w:sz w:val="24"/>
          <w:szCs w:val="24"/>
        </w:rPr>
        <w:t xml:space="preserve"> to </w:t>
      </w:r>
      <w:r>
        <w:rPr>
          <w:rFonts w:cs="Arial"/>
          <w:spacing w:val="10"/>
          <w:sz w:val="24"/>
          <w:szCs w:val="24"/>
        </w:rPr>
        <w:t xml:space="preserve">learners. </w:t>
      </w:r>
    </w:p>
    <w:p w14:paraId="531C6607" w14:textId="77777777" w:rsidR="005F18C1" w:rsidRDefault="005F18C1" w:rsidP="005F18C1">
      <w:pPr>
        <w:rPr>
          <w:rFonts w:cs="Arial"/>
          <w:spacing w:val="10"/>
          <w:sz w:val="24"/>
          <w:szCs w:val="24"/>
        </w:rPr>
      </w:pPr>
    </w:p>
    <w:p w14:paraId="0382F296" w14:textId="77777777" w:rsidR="005F18C1" w:rsidRDefault="005F18C1" w:rsidP="005F18C1">
      <w:pPr>
        <w:rPr>
          <w:rFonts w:cs="Arial"/>
          <w:spacing w:val="10"/>
          <w:sz w:val="24"/>
          <w:szCs w:val="24"/>
        </w:rPr>
      </w:pPr>
      <w:r>
        <w:rPr>
          <w:rFonts w:cs="Arial"/>
          <w:spacing w:val="10"/>
          <w:sz w:val="24"/>
          <w:szCs w:val="24"/>
        </w:rPr>
        <w:t xml:space="preserve">Unconscious bias is the idea that, without really knowing it, we view people differently. We make assumptions about people based on </w:t>
      </w:r>
      <w:r>
        <w:rPr>
          <w:rFonts w:cs="Arial"/>
          <w:sz w:val="24"/>
          <w:szCs w:val="24"/>
        </w:rPr>
        <w:t>stereotypes</w:t>
      </w:r>
      <w:r>
        <w:rPr>
          <w:rFonts w:cs="Arial"/>
          <w:spacing w:val="10"/>
          <w:sz w:val="24"/>
          <w:szCs w:val="24"/>
        </w:rPr>
        <w:t xml:space="preserve">, things we learn and experience and what we see and hear, and this changes how we treat them. It means we favour certain kinds of people and not favour others based on our own ideas.   </w:t>
      </w:r>
    </w:p>
    <w:p w14:paraId="51A12860" w14:textId="77777777" w:rsidR="005F18C1" w:rsidRDefault="005F18C1" w:rsidP="005F18C1">
      <w:pPr>
        <w:rPr>
          <w:rFonts w:cs="Arial"/>
          <w:spacing w:val="10"/>
          <w:sz w:val="24"/>
          <w:szCs w:val="24"/>
        </w:rPr>
      </w:pPr>
    </w:p>
    <w:p w14:paraId="2E96DA72" w14:textId="77777777" w:rsidR="005F18C1" w:rsidRDefault="005F18C1" w:rsidP="005F18C1">
      <w:pPr>
        <w:widowControl/>
        <w:autoSpaceDE/>
        <w:autoSpaceDN/>
        <w:spacing w:after="160" w:line="259" w:lineRule="auto"/>
        <w:rPr>
          <w:rFonts w:cs="Arial"/>
          <w:b/>
          <w:bCs/>
          <w:spacing w:val="10"/>
          <w:sz w:val="28"/>
          <w:szCs w:val="28"/>
        </w:rPr>
      </w:pPr>
      <w:r>
        <w:rPr>
          <w:rFonts w:cs="Arial"/>
          <w:spacing w:val="10"/>
          <w:sz w:val="24"/>
          <w:szCs w:val="24"/>
        </w:rPr>
        <w:t>Ask learners to discuss other places we might see unconscious bias, different contexts or different people, and ways it may affect our or other people's lives</w:t>
      </w:r>
      <w:r>
        <w:rPr>
          <w:rFonts w:cs="Arial"/>
          <w:b/>
          <w:bCs/>
          <w:spacing w:val="10"/>
          <w:sz w:val="28"/>
          <w:szCs w:val="28"/>
        </w:rPr>
        <w:t>.</w:t>
      </w:r>
    </w:p>
    <w:p w14:paraId="6C470CA5" w14:textId="77777777" w:rsidR="005F18C1" w:rsidRPr="00D43471" w:rsidRDefault="005F18C1" w:rsidP="005F18C1">
      <w:pPr>
        <w:widowControl/>
        <w:pBdr>
          <w:bottom w:val="single" w:sz="4" w:space="1" w:color="auto"/>
        </w:pBdr>
        <w:autoSpaceDE/>
        <w:autoSpaceDN/>
        <w:spacing w:line="259" w:lineRule="auto"/>
        <w:rPr>
          <w:rFonts w:cs="Arial"/>
          <w:spacing w:val="10"/>
          <w:sz w:val="24"/>
          <w:szCs w:val="24"/>
        </w:rPr>
      </w:pPr>
      <w:r>
        <w:rPr>
          <w:rFonts w:cs="Arial"/>
          <w:b/>
          <w:bCs/>
          <w:spacing w:val="10"/>
          <w:sz w:val="28"/>
          <w:szCs w:val="28"/>
        </w:rPr>
        <w:t>Core activity:</w:t>
      </w:r>
      <w:r w:rsidRPr="00D43471">
        <w:rPr>
          <w:rFonts w:cs="Arial"/>
          <w:b/>
          <w:bCs/>
          <w:spacing w:val="10"/>
          <w:sz w:val="28"/>
          <w:szCs w:val="28"/>
        </w:rPr>
        <w:t xml:space="preserve"> </w:t>
      </w:r>
      <w:r>
        <w:rPr>
          <w:rFonts w:cs="Arial"/>
          <w:b/>
          <w:bCs/>
          <w:spacing w:val="10"/>
          <w:sz w:val="28"/>
          <w:szCs w:val="28"/>
        </w:rPr>
        <w:t>Humanitarians stories</w:t>
      </w:r>
    </w:p>
    <w:p w14:paraId="7CBD0FD9" w14:textId="77777777" w:rsidR="005F18C1" w:rsidRPr="00AC6EFF" w:rsidRDefault="005F18C1" w:rsidP="005F18C1">
      <w:pPr>
        <w:rPr>
          <w:rFonts w:cs="Arial"/>
          <w:sz w:val="24"/>
          <w:szCs w:val="24"/>
          <w:lang w:val="en-US"/>
        </w:rPr>
      </w:pPr>
      <w:r w:rsidRPr="00AC6EFF">
        <w:rPr>
          <w:rFonts w:cs="Arial"/>
          <w:b/>
          <w:bCs/>
          <w:noProof/>
          <w:spacing w:val="10"/>
          <w:sz w:val="24"/>
          <w:szCs w:val="24"/>
        </w:rPr>
        <w:drawing>
          <wp:anchor distT="0" distB="0" distL="114300" distR="114300" simplePos="0" relativeHeight="251658242" behindDoc="0" locked="0" layoutInCell="1" allowOverlap="1" wp14:anchorId="32A77F62" wp14:editId="5ECEB1C2">
            <wp:simplePos x="0" y="0"/>
            <wp:positionH relativeFrom="margin">
              <wp:align>left</wp:align>
            </wp:positionH>
            <wp:positionV relativeFrom="paragraph">
              <wp:posOffset>63500</wp:posOffset>
            </wp:positionV>
            <wp:extent cx="665480" cy="666750"/>
            <wp:effectExtent l="0" t="0" r="0" b="0"/>
            <wp:wrapSquare wrapText="bothSides"/>
            <wp:docPr id="4" name="Picture 4" descr="A picture containing dark, computer, compute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C_First_Aid_Icon__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5480" cy="666750"/>
                    </a:xfrm>
                    <a:prstGeom prst="rect">
                      <a:avLst/>
                    </a:prstGeom>
                  </pic:spPr>
                </pic:pic>
              </a:graphicData>
            </a:graphic>
          </wp:anchor>
        </w:drawing>
      </w:r>
      <w:r w:rsidRPr="00C356F5">
        <w:rPr>
          <w:rFonts w:cs="Arial"/>
          <w:sz w:val="24"/>
          <w:szCs w:val="24"/>
          <w:lang w:val="en-US"/>
        </w:rPr>
        <w:t>H</w:t>
      </w:r>
      <w:r w:rsidRPr="00C356F5">
        <w:rPr>
          <w:rFonts w:cs="Arial"/>
          <w:spacing w:val="10"/>
          <w:sz w:val="24"/>
          <w:szCs w:val="24"/>
          <w:lang w:val="en-US"/>
        </w:rPr>
        <w:t xml:space="preserve">umanitarianism is </w:t>
      </w:r>
      <w:r w:rsidRPr="00CE2C7F">
        <w:rPr>
          <w:rFonts w:cs="Arial"/>
          <w:spacing w:val="10"/>
          <w:sz w:val="24"/>
          <w:szCs w:val="24"/>
          <w:lang w:val="en-US"/>
        </w:rPr>
        <w:t>an idea</w:t>
      </w:r>
      <w:r w:rsidRPr="002224AA">
        <w:rPr>
          <w:rFonts w:cs="Arial"/>
          <w:spacing w:val="10"/>
          <w:sz w:val="24"/>
          <w:szCs w:val="24"/>
          <w:lang w:val="en-US"/>
        </w:rPr>
        <w:t xml:space="preserve"> </w:t>
      </w:r>
      <w:r w:rsidRPr="00C356F5">
        <w:rPr>
          <w:rFonts w:cs="Arial"/>
          <w:spacing w:val="10"/>
          <w:sz w:val="24"/>
          <w:szCs w:val="24"/>
          <w:lang w:val="en-US"/>
        </w:rPr>
        <w:t>that tie</w:t>
      </w:r>
      <w:r w:rsidRPr="00C356F5">
        <w:rPr>
          <w:rFonts w:cs="Arial"/>
          <w:sz w:val="24"/>
          <w:szCs w:val="24"/>
          <w:lang w:val="en-US"/>
        </w:rPr>
        <w:t>s</w:t>
      </w:r>
      <w:r w:rsidRPr="00C356F5">
        <w:rPr>
          <w:rFonts w:cs="Arial"/>
          <w:spacing w:val="10"/>
          <w:sz w:val="24"/>
          <w:szCs w:val="24"/>
          <w:lang w:val="en-US"/>
        </w:rPr>
        <w:t xml:space="preserve"> us together as humanity – connecting us all.</w:t>
      </w:r>
      <w:r w:rsidRPr="00CE2C7F">
        <w:rPr>
          <w:rFonts w:cs="Arial"/>
          <w:sz w:val="24"/>
          <w:szCs w:val="24"/>
          <w:lang w:val="en-US"/>
        </w:rPr>
        <w:t xml:space="preserve"> </w:t>
      </w:r>
      <w:r w:rsidRPr="007C39B9">
        <w:rPr>
          <w:rFonts w:cs="Arial"/>
          <w:spacing w:val="10"/>
          <w:sz w:val="24"/>
          <w:szCs w:val="24"/>
          <w:lang w:val="en-US"/>
        </w:rPr>
        <w:t>At the Red Cross we define humanitarianism</w:t>
      </w:r>
      <w:r w:rsidRPr="007C39B9">
        <w:rPr>
          <w:rFonts w:cs="Arial"/>
          <w:sz w:val="24"/>
          <w:szCs w:val="24"/>
          <w:lang w:val="en-US"/>
        </w:rPr>
        <w:t xml:space="preserve"> working </w:t>
      </w:r>
      <w:r w:rsidRPr="007C39B9">
        <w:rPr>
          <w:sz w:val="24"/>
          <w:szCs w:val="24"/>
          <w:lang w:val="en-US"/>
        </w:rPr>
        <w:t>to prevent and alleviate human suffering wherever it may be found.</w:t>
      </w:r>
    </w:p>
    <w:p w14:paraId="7C15E60C" w14:textId="77777777" w:rsidR="005F18C1" w:rsidRPr="00AC6EFF" w:rsidRDefault="005F18C1" w:rsidP="005F18C1">
      <w:pPr>
        <w:rPr>
          <w:sz w:val="24"/>
          <w:szCs w:val="24"/>
        </w:rPr>
      </w:pPr>
      <w:r w:rsidRPr="00AC6EFF">
        <w:rPr>
          <w:sz w:val="24"/>
          <w:szCs w:val="24"/>
          <w:lang w:val="en-US"/>
        </w:rPr>
        <w:t>The international Red Cross and Red Crescent Movement promotes mutual understanding, friendship, co-operation and lasting peace amongst all peoples.</w:t>
      </w:r>
    </w:p>
    <w:p w14:paraId="6F27620D" w14:textId="77777777" w:rsidR="005F18C1" w:rsidRDefault="005F18C1" w:rsidP="005F18C1">
      <w:pPr>
        <w:rPr>
          <w:rFonts w:cs="Arial"/>
          <w:spacing w:val="10"/>
          <w:sz w:val="24"/>
          <w:szCs w:val="24"/>
          <w:lang w:val="en-US"/>
        </w:rPr>
      </w:pPr>
      <w:r>
        <w:rPr>
          <w:rFonts w:cs="Arial"/>
          <w:spacing w:val="10"/>
          <w:sz w:val="24"/>
          <w:szCs w:val="24"/>
          <w:lang w:val="en-US"/>
        </w:rPr>
        <w:t xml:space="preserve"> </w:t>
      </w:r>
    </w:p>
    <w:p w14:paraId="54E98B20" w14:textId="77777777" w:rsidR="005F18C1" w:rsidRDefault="005F18C1" w:rsidP="005F18C1">
      <w:pPr>
        <w:rPr>
          <w:rFonts w:cs="Arial"/>
          <w:spacing w:val="10"/>
          <w:sz w:val="24"/>
          <w:szCs w:val="24"/>
          <w:lang w:val="en-US"/>
        </w:rPr>
      </w:pPr>
      <w:r>
        <w:rPr>
          <w:rFonts w:cs="Arial"/>
          <w:spacing w:val="10"/>
          <w:sz w:val="24"/>
          <w:szCs w:val="24"/>
          <w:lang w:val="en-US"/>
        </w:rPr>
        <w:t>Ask learners how they would define humanitarianism and what kinds of work they think humanitarians do.</w:t>
      </w:r>
    </w:p>
    <w:p w14:paraId="1E8B34F3" w14:textId="77777777" w:rsidR="005F18C1" w:rsidRDefault="005F18C1" w:rsidP="005F18C1">
      <w:pPr>
        <w:rPr>
          <w:rFonts w:cs="Arial"/>
          <w:spacing w:val="10"/>
          <w:sz w:val="24"/>
          <w:szCs w:val="24"/>
          <w:lang w:val="en-US"/>
        </w:rPr>
      </w:pPr>
    </w:p>
    <w:p w14:paraId="5D7B1E73" w14:textId="77777777" w:rsidR="005F18C1" w:rsidRDefault="005F18C1" w:rsidP="005F18C1">
      <w:pPr>
        <w:rPr>
          <w:rFonts w:cs="Arial"/>
          <w:spacing w:val="10"/>
          <w:sz w:val="24"/>
          <w:szCs w:val="24"/>
          <w:lang w:val="en-US"/>
        </w:rPr>
      </w:pPr>
      <w:r w:rsidRPr="195A3208">
        <w:rPr>
          <w:rFonts w:cs="Arial"/>
          <w:sz w:val="24"/>
          <w:szCs w:val="24"/>
          <w:lang w:val="en-US"/>
        </w:rPr>
        <w:t>H</w:t>
      </w:r>
      <w:r w:rsidRPr="00993DE1">
        <w:rPr>
          <w:rFonts w:cs="Arial"/>
          <w:spacing w:val="10"/>
          <w:sz w:val="24"/>
          <w:szCs w:val="24"/>
          <w:lang w:val="en-US"/>
        </w:rPr>
        <w:t>umanitarian actions need not always be dramatic. They can start with simple gestures, even a simple smile to show kindness and understanding.</w:t>
      </w:r>
    </w:p>
    <w:p w14:paraId="574C0941" w14:textId="77777777" w:rsidR="005F18C1" w:rsidRDefault="005F18C1" w:rsidP="005F18C1">
      <w:pPr>
        <w:rPr>
          <w:rFonts w:cs="Arial"/>
          <w:spacing w:val="10"/>
          <w:sz w:val="24"/>
          <w:szCs w:val="24"/>
          <w:lang w:val="en-US"/>
        </w:rPr>
      </w:pPr>
    </w:p>
    <w:p w14:paraId="1B0BD689" w14:textId="77777777" w:rsidR="005F18C1" w:rsidRDefault="005F18C1" w:rsidP="005F18C1">
      <w:pPr>
        <w:rPr>
          <w:rFonts w:cs="Arial"/>
          <w:spacing w:val="10"/>
          <w:sz w:val="24"/>
          <w:szCs w:val="24"/>
        </w:rPr>
      </w:pPr>
      <w:r w:rsidRPr="006F32A9">
        <w:rPr>
          <w:rFonts w:cs="Arial"/>
          <w:spacing w:val="10"/>
          <w:sz w:val="24"/>
          <w:szCs w:val="24"/>
        </w:rPr>
        <w:t xml:space="preserve">Introduce </w:t>
      </w:r>
      <w:r>
        <w:rPr>
          <w:rFonts w:cs="Arial"/>
          <w:spacing w:val="10"/>
          <w:sz w:val="24"/>
          <w:szCs w:val="24"/>
        </w:rPr>
        <w:t>learners</w:t>
      </w:r>
      <w:r w:rsidRPr="006F32A9">
        <w:rPr>
          <w:rFonts w:cs="Arial"/>
          <w:spacing w:val="10"/>
          <w:sz w:val="24"/>
          <w:szCs w:val="24"/>
        </w:rPr>
        <w:t xml:space="preserve"> to the life and work </w:t>
      </w:r>
      <w:r>
        <w:rPr>
          <w:rFonts w:cs="Arial"/>
          <w:spacing w:val="10"/>
          <w:sz w:val="24"/>
          <w:szCs w:val="24"/>
        </w:rPr>
        <w:t>of some of the humanitarians of the Red Cross</w:t>
      </w:r>
      <w:r w:rsidRPr="006F32A9">
        <w:rPr>
          <w:rFonts w:cs="Arial"/>
          <w:spacing w:val="10"/>
          <w:sz w:val="24"/>
          <w:szCs w:val="24"/>
        </w:rPr>
        <w:t xml:space="preserve">. </w:t>
      </w:r>
      <w:r>
        <w:rPr>
          <w:rFonts w:cs="Arial"/>
          <w:spacing w:val="10"/>
          <w:sz w:val="24"/>
          <w:szCs w:val="24"/>
        </w:rPr>
        <w:t>This could be group work or completed as a whole class. Consider the following questions:</w:t>
      </w:r>
    </w:p>
    <w:p w14:paraId="30320A08" w14:textId="77777777" w:rsidR="005F18C1" w:rsidRPr="002432B5" w:rsidRDefault="005F18C1" w:rsidP="005F18C1">
      <w:pPr>
        <w:rPr>
          <w:rFonts w:cs="Arial"/>
          <w:spacing w:val="10"/>
          <w:sz w:val="24"/>
          <w:szCs w:val="24"/>
        </w:rPr>
      </w:pPr>
      <w:r>
        <w:rPr>
          <w:rFonts w:cs="Arial"/>
          <w:spacing w:val="10"/>
          <w:sz w:val="24"/>
          <w:szCs w:val="24"/>
        </w:rPr>
        <w:t xml:space="preserve"> </w:t>
      </w:r>
    </w:p>
    <w:p w14:paraId="0AB79A98" w14:textId="77777777" w:rsidR="005F18C1" w:rsidRPr="009702BF" w:rsidRDefault="005F18C1" w:rsidP="005F18C1">
      <w:pPr>
        <w:pStyle w:val="ListParagraph"/>
        <w:numPr>
          <w:ilvl w:val="0"/>
          <w:numId w:val="10"/>
        </w:numPr>
        <w:rPr>
          <w:rFonts w:cs="Arial"/>
          <w:spacing w:val="10"/>
          <w:sz w:val="24"/>
          <w:szCs w:val="24"/>
        </w:rPr>
      </w:pPr>
      <w:r w:rsidRPr="009702BF">
        <w:rPr>
          <w:rFonts w:cs="Arial"/>
          <w:spacing w:val="10"/>
          <w:sz w:val="24"/>
          <w:szCs w:val="24"/>
        </w:rPr>
        <w:t>What makes these people humanitarians?</w:t>
      </w:r>
    </w:p>
    <w:p w14:paraId="40B269D9" w14:textId="77777777" w:rsidR="005F18C1" w:rsidRPr="009702BF" w:rsidRDefault="005F18C1" w:rsidP="005F18C1">
      <w:pPr>
        <w:pStyle w:val="ListParagraph"/>
        <w:numPr>
          <w:ilvl w:val="0"/>
          <w:numId w:val="10"/>
        </w:numPr>
        <w:rPr>
          <w:rFonts w:cs="Arial"/>
          <w:spacing w:val="10"/>
          <w:sz w:val="24"/>
          <w:szCs w:val="24"/>
        </w:rPr>
      </w:pPr>
      <w:r w:rsidRPr="009702BF">
        <w:rPr>
          <w:rFonts w:cs="Arial"/>
          <w:spacing w:val="10"/>
          <w:sz w:val="24"/>
          <w:szCs w:val="24"/>
        </w:rPr>
        <w:t xml:space="preserve">What </w:t>
      </w:r>
      <w:r>
        <w:rPr>
          <w:rFonts w:cs="Arial"/>
          <w:spacing w:val="10"/>
          <w:sz w:val="24"/>
          <w:szCs w:val="24"/>
        </w:rPr>
        <w:t>kind acts did they do</w:t>
      </w:r>
      <w:r w:rsidRPr="009702BF">
        <w:rPr>
          <w:rFonts w:cs="Arial"/>
          <w:spacing w:val="10"/>
          <w:sz w:val="24"/>
          <w:szCs w:val="24"/>
        </w:rPr>
        <w:t>?</w:t>
      </w:r>
    </w:p>
    <w:p w14:paraId="17937F41" w14:textId="77777777" w:rsidR="005F18C1" w:rsidRDefault="005F18C1" w:rsidP="005F18C1">
      <w:pPr>
        <w:pStyle w:val="ListParagraph"/>
        <w:numPr>
          <w:ilvl w:val="0"/>
          <w:numId w:val="10"/>
        </w:numPr>
        <w:rPr>
          <w:rFonts w:cs="Arial"/>
          <w:spacing w:val="10"/>
          <w:sz w:val="24"/>
          <w:szCs w:val="24"/>
        </w:rPr>
      </w:pPr>
      <w:r w:rsidRPr="009702BF">
        <w:rPr>
          <w:rFonts w:cs="Arial"/>
          <w:spacing w:val="10"/>
          <w:sz w:val="24"/>
          <w:szCs w:val="24"/>
        </w:rPr>
        <w:t>What makes them resilient?</w:t>
      </w:r>
    </w:p>
    <w:p w14:paraId="108596CA" w14:textId="77777777" w:rsidR="005F18C1" w:rsidRPr="00DE514C" w:rsidRDefault="005F18C1" w:rsidP="005F18C1">
      <w:pPr>
        <w:pStyle w:val="ListParagraph"/>
        <w:rPr>
          <w:rFonts w:cs="Arial"/>
          <w:spacing w:val="10"/>
          <w:sz w:val="24"/>
          <w:szCs w:val="24"/>
        </w:rPr>
      </w:pPr>
    </w:p>
    <w:tbl>
      <w:tblPr>
        <w:tblStyle w:val="TableGrid"/>
        <w:tblW w:w="0" w:type="auto"/>
        <w:tblLook w:val="04A0" w:firstRow="1" w:lastRow="0" w:firstColumn="1" w:lastColumn="0" w:noHBand="0" w:noVBand="1"/>
      </w:tblPr>
      <w:tblGrid>
        <w:gridCol w:w="10456"/>
      </w:tblGrid>
      <w:tr w:rsidR="005F18C1" w14:paraId="3CEDA05C" w14:textId="77777777" w:rsidTr="40A1D73A">
        <w:tc>
          <w:tcPr>
            <w:tcW w:w="10456" w:type="dxa"/>
            <w:tcBorders>
              <w:top w:val="single" w:sz="4" w:space="0" w:color="FF0000"/>
              <w:left w:val="single" w:sz="4" w:space="0" w:color="FF0000"/>
              <w:bottom w:val="single" w:sz="4" w:space="0" w:color="FF0000"/>
              <w:right w:val="single" w:sz="4" w:space="0" w:color="FF0000"/>
            </w:tcBorders>
          </w:tcPr>
          <w:p w14:paraId="6FF6835E" w14:textId="77777777" w:rsidR="005F18C1" w:rsidRDefault="005F18C1" w:rsidP="00685683">
            <w:pPr>
              <w:rPr>
                <w:rFonts w:cs="Arial"/>
                <w:spacing w:val="10"/>
                <w:sz w:val="24"/>
                <w:szCs w:val="24"/>
              </w:rPr>
            </w:pPr>
            <w:r>
              <w:rPr>
                <w:rFonts w:cs="Arial"/>
                <w:b/>
                <w:bCs/>
                <w:noProof/>
                <w:spacing w:val="10"/>
              </w:rPr>
              <w:drawing>
                <wp:anchor distT="0" distB="0" distL="114300" distR="114300" simplePos="0" relativeHeight="251658243" behindDoc="0" locked="0" layoutInCell="1" allowOverlap="1" wp14:anchorId="3A86538B" wp14:editId="4E3FBCD5">
                  <wp:simplePos x="0" y="0"/>
                  <wp:positionH relativeFrom="column">
                    <wp:posOffset>6985</wp:posOffset>
                  </wp:positionH>
                  <wp:positionV relativeFrom="paragraph">
                    <wp:posOffset>0</wp:posOffset>
                  </wp:positionV>
                  <wp:extent cx="3122295" cy="4587240"/>
                  <wp:effectExtent l="0" t="0" r="190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2295" cy="458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BB5">
              <w:rPr>
                <w:rFonts w:cs="Arial"/>
                <w:b/>
                <w:bCs/>
                <w:spacing w:val="10"/>
                <w:sz w:val="24"/>
                <w:szCs w:val="24"/>
              </w:rPr>
              <w:t>Dr John Alcindor (1873-1924)</w:t>
            </w:r>
            <w:r w:rsidRPr="00E62BB5">
              <w:rPr>
                <w:rFonts w:cs="Arial"/>
                <w:spacing w:val="10"/>
                <w:sz w:val="24"/>
                <w:szCs w:val="24"/>
              </w:rPr>
              <w:t> </w:t>
            </w:r>
          </w:p>
          <w:p w14:paraId="5F1AB1FF" w14:textId="77777777" w:rsidR="005F18C1" w:rsidRPr="00E62BB5" w:rsidRDefault="005F18C1" w:rsidP="00685683">
            <w:pPr>
              <w:rPr>
                <w:rFonts w:cs="Arial"/>
                <w:spacing w:val="10"/>
                <w:sz w:val="24"/>
                <w:szCs w:val="24"/>
              </w:rPr>
            </w:pPr>
          </w:p>
          <w:p w14:paraId="1E2B5F6D" w14:textId="77777777" w:rsidR="005F18C1" w:rsidRPr="00E62BB5" w:rsidRDefault="005F18C1" w:rsidP="00685683">
            <w:pPr>
              <w:rPr>
                <w:rFonts w:cs="Arial"/>
                <w:spacing w:val="10"/>
                <w:sz w:val="24"/>
                <w:szCs w:val="24"/>
              </w:rPr>
            </w:pPr>
            <w:r w:rsidRPr="00E62BB5">
              <w:rPr>
                <w:rFonts w:cs="Arial"/>
                <w:spacing w:val="10"/>
                <w:sz w:val="24"/>
                <w:szCs w:val="24"/>
              </w:rPr>
              <w:t>Born in Trinidad, Dr John Alcindor was a physician and activist for racial equality</w:t>
            </w:r>
            <w:r>
              <w:rPr>
                <w:rFonts w:cs="Arial"/>
                <w:spacing w:val="10"/>
                <w:sz w:val="24"/>
                <w:szCs w:val="24"/>
              </w:rPr>
              <w:t xml:space="preserve">, </w:t>
            </w:r>
            <w:r w:rsidRPr="00DE514C">
              <w:rPr>
                <w:sz w:val="24"/>
                <w:szCs w:val="24"/>
              </w:rPr>
              <w:t>who helped others during the first world war despite facing prejudice and discrimination</w:t>
            </w:r>
            <w:r>
              <w:t>.</w:t>
            </w:r>
            <w:r w:rsidRPr="00E62BB5">
              <w:rPr>
                <w:rFonts w:cs="Arial"/>
                <w:spacing w:val="10"/>
                <w:sz w:val="24"/>
                <w:szCs w:val="24"/>
              </w:rPr>
              <w:t xml:space="preserve"> </w:t>
            </w:r>
            <w:r>
              <w:rPr>
                <w:rFonts w:cs="Arial"/>
                <w:spacing w:val="10"/>
                <w:sz w:val="24"/>
                <w:szCs w:val="24"/>
              </w:rPr>
              <w:t>Although he</w:t>
            </w:r>
            <w:r w:rsidRPr="00E62BB5">
              <w:rPr>
                <w:rFonts w:cs="Arial"/>
                <w:spacing w:val="10"/>
                <w:sz w:val="24"/>
                <w:szCs w:val="24"/>
              </w:rPr>
              <w:t xml:space="preserve"> ha</w:t>
            </w:r>
            <w:r>
              <w:rPr>
                <w:rFonts w:cs="Arial"/>
                <w:spacing w:val="10"/>
                <w:sz w:val="24"/>
                <w:szCs w:val="24"/>
              </w:rPr>
              <w:t>d</w:t>
            </w:r>
            <w:r w:rsidRPr="00E62BB5">
              <w:rPr>
                <w:rFonts w:cs="Arial"/>
                <w:spacing w:val="10"/>
                <w:sz w:val="24"/>
                <w:szCs w:val="24"/>
              </w:rPr>
              <w:t xml:space="preserve"> a medical degree from Edinburgh University and having worked in several London hospitals for many years, he was rejected by the Royal Army Medical Corps during the war because of his origin. </w:t>
            </w:r>
          </w:p>
          <w:p w14:paraId="00F89FA2" w14:textId="77777777" w:rsidR="005F18C1" w:rsidRDefault="005F18C1" w:rsidP="00685683">
            <w:pPr>
              <w:rPr>
                <w:rFonts w:cs="Arial"/>
                <w:spacing w:val="10"/>
                <w:sz w:val="24"/>
                <w:szCs w:val="24"/>
              </w:rPr>
            </w:pPr>
            <w:r w:rsidRPr="00E62BB5">
              <w:rPr>
                <w:rFonts w:cs="Arial"/>
                <w:spacing w:val="10"/>
                <w:sz w:val="24"/>
                <w:szCs w:val="24"/>
              </w:rPr>
              <w:t>Dr Alcindor persisted with his desire to help those in need by joining the British Red Cross as a volunteer and treated countless wounded soldiers at London railway stations as they returned from the battlefields. He was later awarded a Red Cross medal for his life-saving work. </w:t>
            </w:r>
          </w:p>
          <w:p w14:paraId="5D10C4D2" w14:textId="77777777" w:rsidR="005F18C1" w:rsidRPr="00E62BB5" w:rsidRDefault="005F18C1" w:rsidP="00685683">
            <w:pPr>
              <w:rPr>
                <w:rFonts w:cs="Arial"/>
                <w:spacing w:val="10"/>
                <w:sz w:val="24"/>
                <w:szCs w:val="24"/>
              </w:rPr>
            </w:pPr>
          </w:p>
          <w:p w14:paraId="675B8441" w14:textId="77777777" w:rsidR="005F18C1" w:rsidRDefault="005F18C1" w:rsidP="00685683">
            <w:pPr>
              <w:rPr>
                <w:rFonts w:cs="Arial"/>
                <w:spacing w:val="10"/>
                <w:sz w:val="24"/>
                <w:szCs w:val="24"/>
              </w:rPr>
            </w:pPr>
            <w:r w:rsidRPr="00E62BB5">
              <w:rPr>
                <w:rFonts w:cs="Arial"/>
                <w:spacing w:val="10"/>
                <w:sz w:val="24"/>
                <w:szCs w:val="24"/>
              </w:rPr>
              <w:t>He also conducted research and published articles on cancer, influenza and tuberculosis and worked to prevent syphilis and tuberculosis in Great Britain. His research set the groundwork for the correlation between poverty, low quality food and unbalanced diets in poor health. </w:t>
            </w:r>
          </w:p>
        </w:tc>
      </w:tr>
    </w:tbl>
    <w:p w14:paraId="032DAEBC" w14:textId="77777777" w:rsidR="005F18C1" w:rsidRDefault="005F18C1" w:rsidP="005F18C1"/>
    <w:p w14:paraId="0A951673" w14:textId="77777777" w:rsidR="005F18C1" w:rsidRDefault="005F18C1" w:rsidP="005F18C1"/>
    <w:tbl>
      <w:tblPr>
        <w:tblStyle w:val="TableGrid"/>
        <w:tblW w:w="0" w:type="auto"/>
        <w:tblLook w:val="04A0" w:firstRow="1" w:lastRow="0" w:firstColumn="1" w:lastColumn="0" w:noHBand="0" w:noVBand="1"/>
      </w:tblPr>
      <w:tblGrid>
        <w:gridCol w:w="10456"/>
      </w:tblGrid>
      <w:tr w:rsidR="005F18C1" w14:paraId="57DDDCD9" w14:textId="77777777" w:rsidTr="40A1D73A">
        <w:tc>
          <w:tcPr>
            <w:tcW w:w="10456" w:type="dxa"/>
            <w:tcBorders>
              <w:top w:val="single" w:sz="4" w:space="0" w:color="FF0000"/>
              <w:left w:val="single" w:sz="4" w:space="0" w:color="FF0000"/>
              <w:bottom w:val="single" w:sz="4" w:space="0" w:color="FF0000"/>
              <w:right w:val="single" w:sz="4" w:space="0" w:color="FF0000"/>
            </w:tcBorders>
          </w:tcPr>
          <w:p w14:paraId="148AFD71" w14:textId="77777777" w:rsidR="005F18C1" w:rsidRPr="00D1137A" w:rsidRDefault="005F18C1" w:rsidP="00685683">
            <w:pPr>
              <w:rPr>
                <w:rFonts w:cs="Arial"/>
                <w:b/>
                <w:bCs/>
                <w:noProof/>
                <w:spacing w:val="10"/>
              </w:rPr>
            </w:pPr>
            <w:r>
              <w:rPr>
                <w:rFonts w:cs="Arial"/>
                <w:b/>
                <w:bCs/>
                <w:noProof/>
                <w:spacing w:val="10"/>
              </w:rPr>
              <w:drawing>
                <wp:anchor distT="0" distB="0" distL="114300" distR="114300" simplePos="0" relativeHeight="251658244" behindDoc="0" locked="0" layoutInCell="1" allowOverlap="1" wp14:anchorId="7E3C2033" wp14:editId="63AC4926">
                  <wp:simplePos x="0" y="0"/>
                  <wp:positionH relativeFrom="column">
                    <wp:posOffset>5080</wp:posOffset>
                  </wp:positionH>
                  <wp:positionV relativeFrom="paragraph">
                    <wp:posOffset>1270</wp:posOffset>
                  </wp:positionV>
                  <wp:extent cx="2267585" cy="26644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7585" cy="266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37A">
              <w:rPr>
                <w:rFonts w:cs="Arial"/>
                <w:b/>
                <w:bCs/>
                <w:noProof/>
                <w:spacing w:val="10"/>
              </w:rPr>
              <w:t xml:space="preserve">Princess Tsehai (1918-1942) </w:t>
            </w:r>
          </w:p>
          <w:p w14:paraId="3329A358" w14:textId="77777777" w:rsidR="005F18C1" w:rsidRPr="0080108E" w:rsidRDefault="005F18C1" w:rsidP="00685683">
            <w:pPr>
              <w:rPr>
                <w:rFonts w:cs="Arial"/>
                <w:b/>
                <w:bCs/>
                <w:noProof/>
                <w:spacing w:val="10"/>
                <w:sz w:val="24"/>
                <w:szCs w:val="24"/>
              </w:rPr>
            </w:pPr>
          </w:p>
          <w:p w14:paraId="5F6C469D" w14:textId="77777777" w:rsidR="005F18C1" w:rsidRPr="003372EC" w:rsidRDefault="005F18C1" w:rsidP="00685683">
            <w:pPr>
              <w:rPr>
                <w:rFonts w:cs="Arial"/>
                <w:noProof/>
                <w:spacing w:val="10"/>
              </w:rPr>
            </w:pPr>
            <w:r w:rsidRPr="0080108E">
              <w:rPr>
                <w:rFonts w:cs="Arial"/>
                <w:noProof/>
                <w:spacing w:val="10"/>
                <w:sz w:val="24"/>
                <w:szCs w:val="24"/>
              </w:rPr>
              <w:t>Princess Tsehai was the daughter of Haile Selassie of Ethiopia, born in Addis Ababa. She joined her father in exile in London and trained as a state registered nurse in 1939 at Great Ormond Street for Sick Children. After the restoration of her father in 1941, she returned to Ethiopia to work in Dessie Hospital. Sadly, Princess Tsehai in 1942 died from complications during childbirth</w:t>
            </w:r>
            <w:r>
              <w:rPr>
                <w:rFonts w:cs="Arial"/>
                <w:noProof/>
                <w:spacing w:val="10"/>
                <w:sz w:val="24"/>
                <w:szCs w:val="24"/>
              </w:rPr>
              <w:t>;</w:t>
            </w:r>
            <w:r w:rsidRPr="0080108E">
              <w:rPr>
                <w:rFonts w:cs="Arial"/>
                <w:noProof/>
                <w:spacing w:val="10"/>
                <w:sz w:val="24"/>
                <w:szCs w:val="24"/>
              </w:rPr>
              <w:t xml:space="preserve"> her baby also did not survive. Emperor Haile Selassie founded the Princess Tsehai Memorial Hospital in her memory which was also funded by British admirers that were very moved by her death. The hospital was also created to serve as a nursing school.</w:t>
            </w:r>
          </w:p>
        </w:tc>
      </w:tr>
    </w:tbl>
    <w:p w14:paraId="756E50E3" w14:textId="77777777" w:rsidR="005F18C1" w:rsidRDefault="005F18C1" w:rsidP="005F18C1"/>
    <w:tbl>
      <w:tblPr>
        <w:tblStyle w:val="TableGrid"/>
        <w:tblW w:w="0" w:type="auto"/>
        <w:tblLook w:val="04A0" w:firstRow="1" w:lastRow="0" w:firstColumn="1" w:lastColumn="0" w:noHBand="0" w:noVBand="1"/>
      </w:tblPr>
      <w:tblGrid>
        <w:gridCol w:w="10456"/>
      </w:tblGrid>
      <w:tr w:rsidR="005F18C1" w14:paraId="09FE171B" w14:textId="77777777" w:rsidTr="40A1D73A">
        <w:tc>
          <w:tcPr>
            <w:tcW w:w="10456" w:type="dxa"/>
            <w:tcBorders>
              <w:top w:val="single" w:sz="4" w:space="0" w:color="FF0000"/>
              <w:left w:val="single" w:sz="4" w:space="0" w:color="FF0000"/>
              <w:bottom w:val="single" w:sz="4" w:space="0" w:color="FF0000"/>
              <w:right w:val="single" w:sz="4" w:space="0" w:color="FF0000"/>
            </w:tcBorders>
          </w:tcPr>
          <w:p w14:paraId="24220F6D" w14:textId="77777777" w:rsidR="005F18C1" w:rsidRPr="007A6CA3" w:rsidRDefault="005F18C1" w:rsidP="00685683">
            <w:pPr>
              <w:widowControl/>
              <w:autoSpaceDE/>
              <w:autoSpaceDN/>
              <w:textAlignment w:val="baseline"/>
              <w:rPr>
                <w:rFonts w:eastAsia="Times New Roman" w:cs="Segoe UI"/>
                <w:sz w:val="24"/>
                <w:szCs w:val="24"/>
                <w:lang w:bidi="ar-SA"/>
              </w:rPr>
            </w:pPr>
            <w:r>
              <w:rPr>
                <w:b/>
                <w:bCs/>
                <w:noProof/>
              </w:rPr>
              <w:drawing>
                <wp:anchor distT="0" distB="0" distL="114300" distR="114300" simplePos="0" relativeHeight="251658245" behindDoc="0" locked="0" layoutInCell="1" allowOverlap="1" wp14:anchorId="637F2420" wp14:editId="1F99B9FE">
                  <wp:simplePos x="0" y="0"/>
                  <wp:positionH relativeFrom="column">
                    <wp:posOffset>-65405</wp:posOffset>
                  </wp:positionH>
                  <wp:positionV relativeFrom="paragraph">
                    <wp:posOffset>89535</wp:posOffset>
                  </wp:positionV>
                  <wp:extent cx="2867025" cy="2931795"/>
                  <wp:effectExtent l="0" t="0" r="952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293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z w:val="24"/>
                <w:szCs w:val="24"/>
                <w:lang w:bidi="ar-SA"/>
              </w:rPr>
              <w:t>M</w:t>
            </w:r>
            <w:r w:rsidRPr="007A6CA3">
              <w:rPr>
                <w:rFonts w:eastAsia="Times New Roman" w:cs="Times New Roman"/>
                <w:b/>
                <w:bCs/>
                <w:sz w:val="24"/>
                <w:szCs w:val="24"/>
                <w:lang w:bidi="ar-SA"/>
              </w:rPr>
              <w:t>ary Seacole  (</w:t>
            </w:r>
            <w:r w:rsidRPr="007A6CA3">
              <w:rPr>
                <w:rFonts w:eastAsia="Times New Roman" w:cs="Times New Roman"/>
                <w:b/>
                <w:bCs/>
                <w:color w:val="333333"/>
                <w:sz w:val="24"/>
                <w:szCs w:val="24"/>
                <w:shd w:val="clear" w:color="auto" w:fill="FFFFFF"/>
                <w:lang w:bidi="ar-SA"/>
              </w:rPr>
              <w:t>1805- 1881) Nursing</w:t>
            </w:r>
            <w:r w:rsidRPr="007A6CA3">
              <w:rPr>
                <w:rFonts w:eastAsia="Times New Roman" w:cs="Times New Roman"/>
                <w:color w:val="333333"/>
                <w:sz w:val="24"/>
                <w:szCs w:val="24"/>
                <w:lang w:bidi="ar-SA"/>
              </w:rPr>
              <w:t> </w:t>
            </w:r>
          </w:p>
          <w:p w14:paraId="49B67EEC" w14:textId="77777777" w:rsidR="005F18C1" w:rsidRPr="00FC007D" w:rsidRDefault="005F18C1" w:rsidP="00685683">
            <w:pPr>
              <w:widowControl/>
              <w:shd w:val="clear" w:color="auto" w:fill="FFFFFF" w:themeFill="background1"/>
              <w:autoSpaceDE/>
              <w:autoSpaceDN/>
              <w:textAlignment w:val="baseline"/>
              <w:rPr>
                <w:rFonts w:cs="Arial"/>
                <w:sz w:val="24"/>
                <w:szCs w:val="24"/>
              </w:rPr>
            </w:pPr>
            <w:r w:rsidRPr="00FC007D">
              <w:rPr>
                <w:rFonts w:cs="Arial"/>
                <w:sz w:val="24"/>
                <w:szCs w:val="24"/>
              </w:rPr>
              <w:t>Born and raised in Jamaica, Mary came to England in 1854 after the start of the Crimean War to join the British War Office to go and help wounded soldiers in Ukraine. She was flatly refused despite her valuable education in Caribbean and African medicine. </w:t>
            </w:r>
          </w:p>
          <w:p w14:paraId="792FF1A8" w14:textId="77777777" w:rsidR="005F18C1" w:rsidRPr="00FC007D" w:rsidRDefault="005F18C1" w:rsidP="00685683">
            <w:pPr>
              <w:widowControl/>
              <w:shd w:val="clear" w:color="auto" w:fill="FFFFFF" w:themeFill="background1"/>
              <w:autoSpaceDE/>
              <w:autoSpaceDN/>
              <w:textAlignment w:val="baseline"/>
              <w:rPr>
                <w:rFonts w:cs="Arial"/>
                <w:sz w:val="24"/>
                <w:szCs w:val="24"/>
              </w:rPr>
            </w:pPr>
            <w:r w:rsidRPr="00FC007D">
              <w:rPr>
                <w:rFonts w:cs="Arial"/>
                <w:sz w:val="24"/>
                <w:szCs w:val="24"/>
              </w:rPr>
              <w:t>Instead, she decided to raise money for herself to travel to Balaclava, Ukraine and set up the British Hotel, where she could tend to the injured soldiers. She also visited the battlefield to treat the wounded and became known as 'Mother Seacole'. </w:t>
            </w:r>
          </w:p>
          <w:p w14:paraId="3F56B6A3" w14:textId="77777777" w:rsidR="005F18C1" w:rsidRPr="00FC007D" w:rsidRDefault="005F18C1" w:rsidP="00685683">
            <w:pPr>
              <w:widowControl/>
              <w:shd w:val="clear" w:color="auto" w:fill="FFFFFF" w:themeFill="background1"/>
              <w:autoSpaceDE/>
              <w:autoSpaceDN/>
              <w:textAlignment w:val="baseline"/>
              <w:rPr>
                <w:rFonts w:cs="Arial"/>
                <w:sz w:val="24"/>
                <w:szCs w:val="24"/>
              </w:rPr>
            </w:pPr>
            <w:r w:rsidRPr="00FC007D">
              <w:rPr>
                <w:rFonts w:cs="Arial"/>
                <w:sz w:val="24"/>
                <w:szCs w:val="24"/>
              </w:rPr>
              <w:t xml:space="preserve">She returned to England after the war penniless and in ill health. The newspapers discovered her story, and in 1857 Queen Victoria's nephew hosted a benefit in her name, attracting thousands of people and raised plenty of funds for her. </w:t>
            </w:r>
          </w:p>
          <w:p w14:paraId="7CA967BF" w14:textId="77777777" w:rsidR="005F18C1" w:rsidRPr="00FC007D" w:rsidRDefault="005F18C1" w:rsidP="00685683">
            <w:pPr>
              <w:widowControl/>
              <w:shd w:val="clear" w:color="auto" w:fill="FFFFFF" w:themeFill="background1"/>
              <w:autoSpaceDE/>
              <w:autoSpaceDN/>
              <w:textAlignment w:val="baseline"/>
              <w:rPr>
                <w:rFonts w:cs="Arial"/>
                <w:sz w:val="24"/>
                <w:szCs w:val="24"/>
              </w:rPr>
            </w:pPr>
            <w:r w:rsidRPr="00FC007D">
              <w:rPr>
                <w:rFonts w:cs="Arial"/>
                <w:sz w:val="24"/>
                <w:szCs w:val="24"/>
              </w:rPr>
              <w:t>Mary later published her memoir, 'The Wonderful Adventures of Mrs Seacole in Many Lands'.  </w:t>
            </w:r>
          </w:p>
        </w:tc>
      </w:tr>
    </w:tbl>
    <w:p w14:paraId="73C91F14" w14:textId="77777777" w:rsidR="005F18C1" w:rsidRDefault="005F18C1" w:rsidP="005F18C1">
      <w:pPr>
        <w:rPr>
          <w:rFonts w:cs="Arial"/>
          <w:spacing w:val="10"/>
          <w:sz w:val="24"/>
          <w:szCs w:val="24"/>
        </w:rPr>
      </w:pPr>
    </w:p>
    <w:p w14:paraId="05BA2BEB" w14:textId="77777777" w:rsidR="005F18C1" w:rsidRPr="005D685A" w:rsidRDefault="005F18C1" w:rsidP="005F18C1">
      <w:pPr>
        <w:pBdr>
          <w:bottom w:val="single" w:sz="4" w:space="1" w:color="auto"/>
        </w:pBdr>
        <w:rPr>
          <w:rFonts w:cs="Arial"/>
          <w:b/>
          <w:bCs/>
          <w:spacing w:val="10"/>
          <w:sz w:val="28"/>
          <w:szCs w:val="28"/>
        </w:rPr>
      </w:pPr>
      <w:r w:rsidRPr="00D43471">
        <w:rPr>
          <w:rFonts w:cs="Arial"/>
          <w:b/>
          <w:bCs/>
          <w:spacing w:val="10"/>
          <w:sz w:val="28"/>
          <w:szCs w:val="28"/>
        </w:rPr>
        <w:t xml:space="preserve">Extension activity: </w:t>
      </w:r>
      <w:r>
        <w:rPr>
          <w:rFonts w:cs="Arial"/>
          <w:b/>
          <w:bCs/>
          <w:spacing w:val="10"/>
          <w:sz w:val="28"/>
          <w:szCs w:val="28"/>
        </w:rPr>
        <w:t>Humanitarians you admire</w:t>
      </w:r>
    </w:p>
    <w:p w14:paraId="52338E57" w14:textId="77777777" w:rsidR="005F18C1" w:rsidRDefault="005F18C1" w:rsidP="005F18C1">
      <w:pPr>
        <w:rPr>
          <w:rFonts w:cs="Arial"/>
          <w:spacing w:val="10"/>
          <w:sz w:val="24"/>
          <w:szCs w:val="24"/>
        </w:rPr>
      </w:pPr>
      <w:r>
        <w:rPr>
          <w:rFonts w:cs="Arial"/>
          <w:spacing w:val="10"/>
          <w:sz w:val="24"/>
          <w:szCs w:val="24"/>
        </w:rPr>
        <w:t>Ask learners to research Black British people they know that they consider to be humanitarians or that they admire for their good work.</w:t>
      </w:r>
    </w:p>
    <w:p w14:paraId="1EE893BF" w14:textId="77777777" w:rsidR="005F18C1" w:rsidRDefault="005F18C1" w:rsidP="005F18C1">
      <w:pPr>
        <w:rPr>
          <w:rFonts w:cs="Arial"/>
          <w:spacing w:val="10"/>
          <w:sz w:val="24"/>
          <w:szCs w:val="24"/>
        </w:rPr>
      </w:pPr>
    </w:p>
    <w:p w14:paraId="5B78CEB1" w14:textId="77777777" w:rsidR="005F18C1" w:rsidRPr="001C76DD" w:rsidRDefault="005F18C1" w:rsidP="005F18C1">
      <w:pPr>
        <w:rPr>
          <w:rFonts w:cs="Arial"/>
          <w:sz w:val="24"/>
          <w:szCs w:val="24"/>
        </w:rPr>
      </w:pPr>
      <w:r>
        <w:rPr>
          <w:rFonts w:cs="Arial"/>
          <w:spacing w:val="10"/>
          <w:sz w:val="24"/>
          <w:szCs w:val="24"/>
        </w:rPr>
        <w:t xml:space="preserve">This could be someone famous or well known, or someone from your everyday life. Refer learners back to their definition of a humanitarian. </w:t>
      </w:r>
      <w:r w:rsidRPr="00DE514C">
        <w:rPr>
          <w:rFonts w:cs="Arial"/>
          <w:spacing w:val="10"/>
          <w:sz w:val="24"/>
          <w:szCs w:val="24"/>
        </w:rPr>
        <w:t>Learners could create a presentation or mind map exploring the following question:</w:t>
      </w:r>
      <w:r>
        <w:rPr>
          <w:rFonts w:cs="Arial"/>
          <w:spacing w:val="10"/>
          <w:sz w:val="24"/>
          <w:szCs w:val="24"/>
        </w:rPr>
        <w:t xml:space="preserve"> 'What makes them a humanitarian?’</w:t>
      </w:r>
    </w:p>
    <w:p w14:paraId="449E4101" w14:textId="77777777" w:rsidR="005F18C1" w:rsidRPr="001C76DD" w:rsidRDefault="005F18C1" w:rsidP="005F18C1">
      <w:pPr>
        <w:rPr>
          <w:rFonts w:cs="Arial"/>
          <w:sz w:val="24"/>
          <w:szCs w:val="24"/>
        </w:rPr>
      </w:pPr>
    </w:p>
    <w:p w14:paraId="0630A200" w14:textId="77777777" w:rsidR="005F18C1" w:rsidRDefault="005F18C1" w:rsidP="005F18C1">
      <w:pPr>
        <w:rPr>
          <w:rFonts w:cs="Arial"/>
          <w:spacing w:val="10"/>
          <w:sz w:val="24"/>
          <w:szCs w:val="24"/>
        </w:rPr>
      </w:pPr>
      <w:r>
        <w:rPr>
          <w:rFonts w:cs="Arial"/>
          <w:spacing w:val="10"/>
          <w:sz w:val="24"/>
          <w:szCs w:val="24"/>
        </w:rPr>
        <w:t>Encourage learners to search for Black British humanitarians specifically. Introduce this task with a discussion around the following questions:</w:t>
      </w:r>
    </w:p>
    <w:p w14:paraId="12C39D4A" w14:textId="77777777" w:rsidR="005F18C1" w:rsidRPr="00CE5F4C" w:rsidRDefault="005F18C1" w:rsidP="005F18C1">
      <w:pPr>
        <w:pStyle w:val="ListParagraph"/>
        <w:numPr>
          <w:ilvl w:val="0"/>
          <w:numId w:val="13"/>
        </w:numPr>
        <w:rPr>
          <w:rFonts w:cs="Arial"/>
          <w:spacing w:val="10"/>
          <w:sz w:val="24"/>
          <w:szCs w:val="24"/>
        </w:rPr>
      </w:pPr>
      <w:r w:rsidRPr="0024037D">
        <w:rPr>
          <w:rFonts w:cs="Arial"/>
          <w:spacing w:val="10"/>
          <w:sz w:val="24"/>
          <w:szCs w:val="24"/>
        </w:rPr>
        <w:t xml:space="preserve">Why is it important to have a range of </w:t>
      </w:r>
      <w:r w:rsidRPr="0095612C">
        <w:rPr>
          <w:rFonts w:cs="Arial"/>
          <w:spacing w:val="10"/>
          <w:sz w:val="24"/>
          <w:szCs w:val="24"/>
        </w:rPr>
        <w:t>positive role models?</w:t>
      </w:r>
    </w:p>
    <w:p w14:paraId="7575D7B4" w14:textId="77777777" w:rsidR="005F18C1" w:rsidRPr="002822D4" w:rsidRDefault="005F18C1" w:rsidP="005F18C1">
      <w:pPr>
        <w:pStyle w:val="ListParagraph"/>
        <w:numPr>
          <w:ilvl w:val="0"/>
          <w:numId w:val="13"/>
        </w:numPr>
        <w:rPr>
          <w:rFonts w:cs="Arial"/>
          <w:spacing w:val="10"/>
          <w:sz w:val="24"/>
          <w:szCs w:val="24"/>
        </w:rPr>
      </w:pPr>
      <w:r w:rsidRPr="002822D4">
        <w:rPr>
          <w:rFonts w:cs="Arial"/>
          <w:spacing w:val="10"/>
          <w:sz w:val="24"/>
          <w:szCs w:val="24"/>
        </w:rPr>
        <w:t>Why is it important to recognise people’s contribution?</w:t>
      </w:r>
    </w:p>
    <w:p w14:paraId="44E0FA98" w14:textId="77777777" w:rsidR="005F18C1" w:rsidRPr="002822D4" w:rsidRDefault="005F18C1" w:rsidP="005F18C1">
      <w:pPr>
        <w:pStyle w:val="ListParagraph"/>
        <w:numPr>
          <w:ilvl w:val="0"/>
          <w:numId w:val="13"/>
        </w:numPr>
        <w:rPr>
          <w:rFonts w:cs="Arial"/>
          <w:spacing w:val="10"/>
          <w:sz w:val="24"/>
          <w:szCs w:val="24"/>
        </w:rPr>
      </w:pPr>
      <w:r w:rsidRPr="002822D4">
        <w:rPr>
          <w:rFonts w:cs="Arial"/>
          <w:spacing w:val="10"/>
          <w:sz w:val="24"/>
          <w:szCs w:val="24"/>
        </w:rPr>
        <w:t>Why is it good to share stories about all kinds of people?</w:t>
      </w:r>
    </w:p>
    <w:p w14:paraId="05FA69C5" w14:textId="77777777" w:rsidR="005F18C1" w:rsidRPr="007F4FF6" w:rsidRDefault="005F18C1" w:rsidP="005F18C1">
      <w:pPr>
        <w:rPr>
          <w:sz w:val="24"/>
          <w:szCs w:val="24"/>
          <w:lang w:bidi="ar-SA"/>
        </w:rPr>
      </w:pPr>
    </w:p>
    <w:p w14:paraId="4B7C53AC" w14:textId="77777777" w:rsidR="007F4FF6" w:rsidRPr="007F4FF6" w:rsidRDefault="007F4FF6" w:rsidP="007F4FF6">
      <w:pPr>
        <w:rPr>
          <w:sz w:val="24"/>
          <w:szCs w:val="24"/>
          <w:lang w:bidi="ar-SA"/>
        </w:rPr>
      </w:pPr>
    </w:p>
    <w:sectPr w:rsidR="007F4FF6" w:rsidRPr="007F4FF6" w:rsidSect="00F441A2">
      <w:headerReference w:type="even" r:id="rId18"/>
      <w:headerReference w:type="default" r:id="rId19"/>
      <w:footerReference w:type="even" r:id="rId20"/>
      <w:footerReference w:type="default" r:id="rId21"/>
      <w:headerReference w:type="first" r:id="rId22"/>
      <w:footerReference w:type="first" r:id="rId23"/>
      <w:pgSz w:w="11906" w:h="16838"/>
      <w:pgMar w:top="944" w:right="720" w:bottom="720" w:left="720" w:header="22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13A6" w14:textId="77777777" w:rsidR="00685683" w:rsidRDefault="00685683">
      <w:r>
        <w:separator/>
      </w:r>
    </w:p>
  </w:endnote>
  <w:endnote w:type="continuationSeparator" w:id="0">
    <w:p w14:paraId="0467FD5A" w14:textId="77777777" w:rsidR="00685683" w:rsidRDefault="00685683">
      <w:r>
        <w:continuationSeparator/>
      </w:r>
    </w:p>
  </w:endnote>
  <w:endnote w:type="continuationNotice" w:id="1">
    <w:p w14:paraId="53457441" w14:textId="77777777" w:rsidR="00685683" w:rsidRDefault="0068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Pro 65 Md">
    <w:altName w:val="Arial"/>
    <w:panose1 w:val="00000000000000000000"/>
    <w:charset w:val="00"/>
    <w:family w:val="swiss"/>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DBAE" w14:textId="3560635E" w:rsidR="006A3381" w:rsidRPr="006A3381" w:rsidRDefault="00662B2D" w:rsidP="006A3381">
    <w:pPr>
      <w:pStyle w:val="Footer"/>
      <w:rPr>
        <w:b/>
        <w:bCs/>
        <w:sz w:val="28"/>
        <w:szCs w:val="28"/>
      </w:rPr>
    </w:pPr>
    <w:r>
      <w:rPr>
        <w:noProof/>
        <w:color w:val="2B579A"/>
        <w:shd w:val="clear" w:color="auto" w:fill="E6E6E6"/>
      </w:rPr>
      <mc:AlternateContent>
        <mc:Choice Requires="wps">
          <w:drawing>
            <wp:anchor distT="0" distB="0" distL="114300" distR="114300" simplePos="0" relativeHeight="251658241" behindDoc="0" locked="0" layoutInCell="1" allowOverlap="1" wp14:anchorId="4DD0CE7D" wp14:editId="539E2643">
              <wp:simplePos x="0" y="0"/>
              <wp:positionH relativeFrom="column">
                <wp:posOffset>592127</wp:posOffset>
              </wp:positionH>
              <wp:positionV relativeFrom="margin">
                <wp:posOffset>9174480</wp:posOffset>
              </wp:positionV>
              <wp:extent cx="7658100" cy="914400"/>
              <wp:effectExtent l="0" t="0" r="0" b="0"/>
              <wp:wrapSquare wrapText="bothSides"/>
              <wp:docPr id="423604799" name="Text Box 423604799"/>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502D0A13" w14:textId="77777777" w:rsidR="00662B2D" w:rsidRPr="000B1A8E" w:rsidRDefault="00662B2D" w:rsidP="00662B2D">
                          <w:pPr>
                            <w:pStyle w:val="Footer"/>
                            <w:ind w:left="567"/>
                            <w:rPr>
                              <w:sz w:val="18"/>
                              <w:szCs w:val="18"/>
                              <w:lang w:val="en-US"/>
                            </w:rPr>
                          </w:pPr>
                        </w:p>
                        <w:p w14:paraId="6AE864A0" w14:textId="77777777" w:rsidR="00662B2D" w:rsidRPr="000B1A8E" w:rsidRDefault="00662B2D" w:rsidP="00662B2D">
                          <w:pPr>
                            <w:pStyle w:val="Footer"/>
                            <w:ind w:left="567"/>
                            <w:rPr>
                              <w:sz w:val="18"/>
                              <w:szCs w:val="18"/>
                              <w:lang w:val="en-US"/>
                            </w:rPr>
                          </w:pPr>
                          <w:r w:rsidRPr="000B1A8E">
                            <w:rPr>
                              <w:sz w:val="18"/>
                              <w:szCs w:val="18"/>
                              <w:lang w:val="en-US"/>
                            </w:rPr>
                            <w:t>© British Red Cross 20</w:t>
                          </w:r>
                          <w:r>
                            <w:rPr>
                              <w:sz w:val="18"/>
                              <w:szCs w:val="18"/>
                              <w:lang w:val="en-US"/>
                            </w:rPr>
                            <w:t>20</w:t>
                          </w:r>
                          <w:r w:rsidRPr="000B1A8E">
                            <w:rPr>
                              <w:sz w:val="18"/>
                              <w:szCs w:val="18"/>
                              <w:lang w:val="en-US"/>
                            </w:rPr>
                            <w:t>. All images © British Red Cross 20</w:t>
                          </w:r>
                          <w:r>
                            <w:rPr>
                              <w:sz w:val="18"/>
                              <w:szCs w:val="18"/>
                              <w:lang w:val="en-US"/>
                            </w:rPr>
                            <w:t>20</w:t>
                          </w:r>
                          <w:r w:rsidRPr="000B1A8E">
                            <w:rPr>
                              <w:sz w:val="18"/>
                              <w:szCs w:val="18"/>
                              <w:lang w:val="en-US"/>
                            </w:rPr>
                            <w:t xml:space="preserve"> unless otherwise stated.</w:t>
                          </w:r>
                        </w:p>
                        <w:p w14:paraId="70693347" w14:textId="77777777" w:rsidR="00662B2D" w:rsidRPr="000B1A8E" w:rsidRDefault="00662B2D" w:rsidP="00662B2D">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lang w:val="en-US"/>
                              </w:rPr>
                              <w:t>www.redcross.org.uk/education</w:t>
                            </w:r>
                          </w:hyperlink>
                        </w:p>
                        <w:p w14:paraId="0EE10D07" w14:textId="77777777" w:rsidR="00662B2D" w:rsidRPr="000B1A8E" w:rsidRDefault="00662B2D" w:rsidP="00662B2D">
                          <w:pPr>
                            <w:pStyle w:val="Footer"/>
                            <w:tabs>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6ABD7E1D" w14:textId="77777777" w:rsidR="00662B2D" w:rsidRPr="000B1A8E" w:rsidRDefault="00662B2D" w:rsidP="00662B2D">
                          <w:pPr>
                            <w:ind w:left="567"/>
                          </w:pPr>
                        </w:p>
                        <w:p w14:paraId="029BFDB3" w14:textId="77777777" w:rsidR="00662B2D" w:rsidRPr="000B1A8E" w:rsidRDefault="00662B2D" w:rsidP="00662B2D">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v:shapetype id="_x0000_t202" coordsize="21600,21600" o:spt="202" path="m,l,21600r21600,l21600,xe" w14:anchorId="4DD0CE7D">
              <v:stroke joinstyle="miter"/>
              <v:path gradientshapeok="t" o:connecttype="rect"/>
            </v:shapetype>
            <v:shape id="Text Box 423604799" style="position:absolute;margin-left:46.6pt;margin-top:722.4pt;width:603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">
              <v:textbox>
                <w:txbxContent>
                  <w:p w:rsidRPr="000B1A8E" w:rsidR="00662B2D" w:rsidP="00662B2D" w:rsidRDefault="00662B2D" w14:paraId="502D0A13" w14:textId="77777777">
                    <w:pPr>
                      <w:pStyle w:val="Footer"/>
                      <w:ind w:left="567"/>
                      <w:rPr>
                        <w:sz w:val="18"/>
                        <w:szCs w:val="18"/>
                        <w:lang w:val="en-US"/>
                      </w:rPr>
                    </w:pPr>
                  </w:p>
                  <w:p w:rsidRPr="000B1A8E" w:rsidR="00662B2D" w:rsidP="00662B2D" w:rsidRDefault="00662B2D" w14:paraId="6AE864A0" w14:textId="77777777">
                    <w:pPr>
                      <w:pStyle w:val="Footer"/>
                      <w:ind w:left="567"/>
                      <w:rPr>
                        <w:sz w:val="18"/>
                        <w:szCs w:val="18"/>
                        <w:lang w:val="en-US"/>
                      </w:rPr>
                    </w:pPr>
                    <w:r w:rsidRPr="000B1A8E">
                      <w:rPr>
                        <w:sz w:val="18"/>
                        <w:szCs w:val="18"/>
                        <w:lang w:val="en-US"/>
                      </w:rPr>
                      <w:t>© British Red Cross 20</w:t>
                    </w:r>
                    <w:r>
                      <w:rPr>
                        <w:sz w:val="18"/>
                        <w:szCs w:val="18"/>
                        <w:lang w:val="en-US"/>
                      </w:rPr>
                      <w:t>20</w:t>
                    </w:r>
                    <w:r w:rsidRPr="000B1A8E">
                      <w:rPr>
                        <w:sz w:val="18"/>
                        <w:szCs w:val="18"/>
                        <w:lang w:val="en-US"/>
                      </w:rPr>
                      <w:t>. All images © British Red Cross 20</w:t>
                    </w:r>
                    <w:r>
                      <w:rPr>
                        <w:sz w:val="18"/>
                        <w:szCs w:val="18"/>
                        <w:lang w:val="en-US"/>
                      </w:rPr>
                      <w:t>20</w:t>
                    </w:r>
                    <w:r w:rsidRPr="000B1A8E">
                      <w:rPr>
                        <w:sz w:val="18"/>
                        <w:szCs w:val="18"/>
                        <w:lang w:val="en-US"/>
                      </w:rPr>
                      <w:t xml:space="preserve"> unless otherwise stated.</w:t>
                    </w:r>
                  </w:p>
                  <w:p w:rsidRPr="000B1A8E" w:rsidR="00662B2D" w:rsidP="00662B2D" w:rsidRDefault="00662B2D" w14:paraId="70693347" w14:textId="77777777">
                    <w:pPr>
                      <w:pStyle w:val="Footer"/>
                      <w:ind w:left="567"/>
                      <w:rPr>
                        <w:sz w:val="18"/>
                        <w:szCs w:val="18"/>
                        <w:lang w:val="en-US"/>
                      </w:rPr>
                    </w:pPr>
                    <w:r w:rsidRPr="000B1A8E">
                      <w:rPr>
                        <w:sz w:val="18"/>
                        <w:szCs w:val="18"/>
                        <w:lang w:val="en-US"/>
                      </w:rPr>
                      <w:t>This resource and other free educational materials are available at </w:t>
                    </w:r>
                    <w:hyperlink w:history="1" r:id="rId2">
                      <w:r w:rsidRPr="000B1A8E">
                        <w:rPr>
                          <w:rStyle w:val="Hyperlink"/>
                          <w:lang w:val="en-US"/>
                        </w:rPr>
                        <w:t>www.redcross.org.uk/education</w:t>
                      </w:r>
                    </w:hyperlink>
                  </w:p>
                  <w:p w:rsidRPr="000B1A8E" w:rsidR="00662B2D" w:rsidP="00662B2D" w:rsidRDefault="00662B2D" w14:paraId="0EE10D07" w14:textId="77777777">
                    <w:pPr>
                      <w:pStyle w:val="Footer"/>
                      <w:tabs>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rsidRPr="000B1A8E" w:rsidR="00662B2D" w:rsidP="00662B2D" w:rsidRDefault="00662B2D" w14:paraId="6ABD7E1D" w14:textId="77777777">
                    <w:pPr>
                      <w:ind w:left="567"/>
                    </w:pPr>
                  </w:p>
                  <w:p w:rsidRPr="000B1A8E" w:rsidR="00662B2D" w:rsidP="00662B2D" w:rsidRDefault="00662B2D" w14:paraId="029BFDB3" w14:textId="77777777">
                    <w:pPr>
                      <w:ind w:left="567"/>
                    </w:pPr>
                  </w:p>
                </w:txbxContent>
              </v:textbox>
              <w10:wrap type="square" anchory="margin"/>
            </v:shape>
          </w:pict>
        </mc:Fallback>
      </mc:AlternateContent>
    </w:r>
    <w:sdt>
      <w:sdtPr>
        <w:rPr>
          <w:b/>
          <w:color w:val="2B579A"/>
          <w:sz w:val="28"/>
          <w:szCs w:val="28"/>
          <w:shd w:val="clear" w:color="auto" w:fill="E6E6E6"/>
        </w:rPr>
        <w:id w:val="856462946"/>
        <w:docPartObj>
          <w:docPartGallery w:val="Page Numbers (Bottom of Page)"/>
          <w:docPartUnique/>
        </w:docPartObj>
      </w:sdtPr>
      <w:sdtContent>
        <w:r w:rsidR="006A3381">
          <w:rPr>
            <w:b/>
            <w:bCs/>
            <w:sz w:val="28"/>
            <w:szCs w:val="28"/>
          </w:rPr>
          <w:t xml:space="preserve">      </w:t>
        </w:r>
        <w:r w:rsidR="006A3381" w:rsidRPr="006A3381">
          <w:rPr>
            <w:b/>
            <w:color w:val="2B579A"/>
            <w:sz w:val="28"/>
            <w:szCs w:val="28"/>
            <w:shd w:val="clear" w:color="auto" w:fill="E6E6E6"/>
          </w:rPr>
          <w:fldChar w:fldCharType="begin"/>
        </w:r>
        <w:r w:rsidR="006A3381" w:rsidRPr="006A3381">
          <w:rPr>
            <w:b/>
            <w:bCs/>
            <w:sz w:val="28"/>
            <w:szCs w:val="28"/>
          </w:rPr>
          <w:instrText xml:space="preserve"> PAGE   \* MERGEFORMAT </w:instrText>
        </w:r>
        <w:r w:rsidR="006A3381" w:rsidRPr="006A3381">
          <w:rPr>
            <w:b/>
            <w:color w:val="2B579A"/>
            <w:sz w:val="28"/>
            <w:szCs w:val="28"/>
            <w:shd w:val="clear" w:color="auto" w:fill="E6E6E6"/>
          </w:rPr>
          <w:fldChar w:fldCharType="separate"/>
        </w:r>
        <w:r w:rsidR="006A3381" w:rsidRPr="006A3381">
          <w:rPr>
            <w:b/>
            <w:bCs/>
            <w:noProof/>
            <w:sz w:val="28"/>
            <w:szCs w:val="28"/>
          </w:rPr>
          <w:t>2</w:t>
        </w:r>
        <w:r w:rsidR="006A3381" w:rsidRPr="006A3381">
          <w:rPr>
            <w:b/>
            <w:color w:val="2B579A"/>
            <w:sz w:val="28"/>
            <w:szCs w:val="28"/>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C6D2" w14:textId="4494427E" w:rsidR="5A5F3B11" w:rsidRPr="006A3381" w:rsidRDefault="00662B2D" w:rsidP="5A5F3B11">
    <w:pPr>
      <w:pStyle w:val="Footer"/>
    </w:pPr>
    <w:r>
      <w:rPr>
        <w:noProof/>
        <w:color w:val="2B579A"/>
        <w:shd w:val="clear" w:color="auto" w:fill="E6E6E6"/>
      </w:rPr>
      <mc:AlternateContent>
        <mc:Choice Requires="wps">
          <w:drawing>
            <wp:anchor distT="0" distB="0" distL="114300" distR="114300" simplePos="0" relativeHeight="251658242" behindDoc="0" locked="0" layoutInCell="1" allowOverlap="1" wp14:anchorId="06C7AF8C" wp14:editId="2988FBCA">
              <wp:simplePos x="0" y="0"/>
              <wp:positionH relativeFrom="column">
                <wp:posOffset>630687</wp:posOffset>
              </wp:positionH>
              <wp:positionV relativeFrom="margin">
                <wp:posOffset>9174721</wp:posOffset>
              </wp:positionV>
              <wp:extent cx="7658100" cy="9144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76246920" w14:textId="77777777" w:rsidR="00662B2D" w:rsidRPr="000B1A8E" w:rsidRDefault="00662B2D" w:rsidP="00662B2D">
                          <w:pPr>
                            <w:pStyle w:val="Footer"/>
                            <w:ind w:left="567"/>
                            <w:rPr>
                              <w:sz w:val="18"/>
                              <w:szCs w:val="18"/>
                              <w:lang w:val="en-US"/>
                            </w:rPr>
                          </w:pPr>
                        </w:p>
                        <w:p w14:paraId="6DE1E06A" w14:textId="77777777" w:rsidR="00662B2D" w:rsidRPr="000B1A8E" w:rsidRDefault="00662B2D" w:rsidP="00662B2D">
                          <w:pPr>
                            <w:pStyle w:val="Footer"/>
                            <w:ind w:left="567"/>
                            <w:rPr>
                              <w:sz w:val="18"/>
                              <w:szCs w:val="18"/>
                              <w:lang w:val="en-US"/>
                            </w:rPr>
                          </w:pPr>
                          <w:r w:rsidRPr="000B1A8E">
                            <w:rPr>
                              <w:sz w:val="18"/>
                              <w:szCs w:val="18"/>
                              <w:lang w:val="en-US"/>
                            </w:rPr>
                            <w:t>© British Red Cross 20</w:t>
                          </w:r>
                          <w:r>
                            <w:rPr>
                              <w:sz w:val="18"/>
                              <w:szCs w:val="18"/>
                              <w:lang w:val="en-US"/>
                            </w:rPr>
                            <w:t>20</w:t>
                          </w:r>
                          <w:r w:rsidRPr="000B1A8E">
                            <w:rPr>
                              <w:sz w:val="18"/>
                              <w:szCs w:val="18"/>
                              <w:lang w:val="en-US"/>
                            </w:rPr>
                            <w:t>. All images © British Red Cross 20</w:t>
                          </w:r>
                          <w:r>
                            <w:rPr>
                              <w:sz w:val="18"/>
                              <w:szCs w:val="18"/>
                              <w:lang w:val="en-US"/>
                            </w:rPr>
                            <w:t>20</w:t>
                          </w:r>
                          <w:r w:rsidRPr="000B1A8E">
                            <w:rPr>
                              <w:sz w:val="18"/>
                              <w:szCs w:val="18"/>
                              <w:lang w:val="en-US"/>
                            </w:rPr>
                            <w:t xml:space="preserve"> unless otherwise stated.</w:t>
                          </w:r>
                        </w:p>
                        <w:p w14:paraId="0D6B4303" w14:textId="77777777" w:rsidR="00662B2D" w:rsidRPr="000B1A8E" w:rsidRDefault="00662B2D" w:rsidP="00662B2D">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lang w:val="en-US"/>
                              </w:rPr>
                              <w:t>www.redcross.org.uk/education</w:t>
                            </w:r>
                          </w:hyperlink>
                        </w:p>
                        <w:p w14:paraId="66F69158" w14:textId="77777777" w:rsidR="00662B2D" w:rsidRPr="000B1A8E" w:rsidRDefault="00662B2D" w:rsidP="00662B2D">
                          <w:pPr>
                            <w:pStyle w:val="Footer"/>
                            <w:tabs>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1C32D335" w14:textId="77777777" w:rsidR="00662B2D" w:rsidRPr="000B1A8E" w:rsidRDefault="00662B2D" w:rsidP="00662B2D">
                          <w:pPr>
                            <w:ind w:left="567"/>
                          </w:pPr>
                        </w:p>
                        <w:p w14:paraId="64DD63DB" w14:textId="77777777" w:rsidR="00662B2D" w:rsidRPr="000B1A8E" w:rsidRDefault="00662B2D" w:rsidP="00662B2D">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v:shapetype id="_x0000_t202" coordsize="21600,21600" o:spt="202" path="m,l,21600r21600,l21600,xe" w14:anchorId="06C7AF8C">
              <v:stroke joinstyle="miter"/>
              <v:path gradientshapeok="t" o:connecttype="rect"/>
            </v:shapetype>
            <v:shape id="Text Box 25" style="position:absolute;margin-left:49.65pt;margin-top:722.4pt;width:603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">
              <v:textbox>
                <w:txbxContent>
                  <w:p w:rsidRPr="000B1A8E" w:rsidR="00662B2D" w:rsidP="00662B2D" w:rsidRDefault="00662B2D" w14:paraId="76246920" w14:textId="77777777">
                    <w:pPr>
                      <w:pStyle w:val="Footer"/>
                      <w:ind w:left="567"/>
                      <w:rPr>
                        <w:sz w:val="18"/>
                        <w:szCs w:val="18"/>
                        <w:lang w:val="en-US"/>
                      </w:rPr>
                    </w:pPr>
                  </w:p>
                  <w:p w:rsidRPr="000B1A8E" w:rsidR="00662B2D" w:rsidP="00662B2D" w:rsidRDefault="00662B2D" w14:paraId="6DE1E06A" w14:textId="77777777">
                    <w:pPr>
                      <w:pStyle w:val="Footer"/>
                      <w:ind w:left="567"/>
                      <w:rPr>
                        <w:sz w:val="18"/>
                        <w:szCs w:val="18"/>
                        <w:lang w:val="en-US"/>
                      </w:rPr>
                    </w:pPr>
                    <w:r w:rsidRPr="000B1A8E">
                      <w:rPr>
                        <w:sz w:val="18"/>
                        <w:szCs w:val="18"/>
                        <w:lang w:val="en-US"/>
                      </w:rPr>
                      <w:t>© British Red Cross 20</w:t>
                    </w:r>
                    <w:r>
                      <w:rPr>
                        <w:sz w:val="18"/>
                        <w:szCs w:val="18"/>
                        <w:lang w:val="en-US"/>
                      </w:rPr>
                      <w:t>20</w:t>
                    </w:r>
                    <w:r w:rsidRPr="000B1A8E">
                      <w:rPr>
                        <w:sz w:val="18"/>
                        <w:szCs w:val="18"/>
                        <w:lang w:val="en-US"/>
                      </w:rPr>
                      <w:t>. All images © British Red Cross 20</w:t>
                    </w:r>
                    <w:r>
                      <w:rPr>
                        <w:sz w:val="18"/>
                        <w:szCs w:val="18"/>
                        <w:lang w:val="en-US"/>
                      </w:rPr>
                      <w:t>20</w:t>
                    </w:r>
                    <w:r w:rsidRPr="000B1A8E">
                      <w:rPr>
                        <w:sz w:val="18"/>
                        <w:szCs w:val="18"/>
                        <w:lang w:val="en-US"/>
                      </w:rPr>
                      <w:t xml:space="preserve"> unless otherwise stated.</w:t>
                    </w:r>
                  </w:p>
                  <w:p w:rsidRPr="000B1A8E" w:rsidR="00662B2D" w:rsidP="00662B2D" w:rsidRDefault="00662B2D" w14:paraId="0D6B4303" w14:textId="77777777">
                    <w:pPr>
                      <w:pStyle w:val="Footer"/>
                      <w:ind w:left="567"/>
                      <w:rPr>
                        <w:sz w:val="18"/>
                        <w:szCs w:val="18"/>
                        <w:lang w:val="en-US"/>
                      </w:rPr>
                    </w:pPr>
                    <w:r w:rsidRPr="000B1A8E">
                      <w:rPr>
                        <w:sz w:val="18"/>
                        <w:szCs w:val="18"/>
                        <w:lang w:val="en-US"/>
                      </w:rPr>
                      <w:t>This resource and other free educational materials are available at </w:t>
                    </w:r>
                    <w:hyperlink w:history="1" r:id="rId3">
                      <w:r w:rsidRPr="000B1A8E">
                        <w:rPr>
                          <w:rStyle w:val="Hyperlink"/>
                          <w:lang w:val="en-US"/>
                        </w:rPr>
                        <w:t>www.redcross.org.uk/education</w:t>
                      </w:r>
                    </w:hyperlink>
                  </w:p>
                  <w:p w:rsidRPr="000B1A8E" w:rsidR="00662B2D" w:rsidP="00662B2D" w:rsidRDefault="00662B2D" w14:paraId="66F69158" w14:textId="77777777">
                    <w:pPr>
                      <w:pStyle w:val="Footer"/>
                      <w:tabs>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rsidRPr="000B1A8E" w:rsidR="00662B2D" w:rsidP="00662B2D" w:rsidRDefault="00662B2D" w14:paraId="1C32D335" w14:textId="77777777">
                    <w:pPr>
                      <w:ind w:left="567"/>
                    </w:pPr>
                  </w:p>
                  <w:p w:rsidRPr="000B1A8E" w:rsidR="00662B2D" w:rsidP="00662B2D" w:rsidRDefault="00662B2D" w14:paraId="64DD63DB" w14:textId="77777777">
                    <w:pPr>
                      <w:ind w:left="567"/>
                    </w:pPr>
                  </w:p>
                </w:txbxContent>
              </v:textbox>
              <w10:wrap type="square" anchory="margin"/>
            </v:shape>
          </w:pict>
        </mc:Fallback>
      </mc:AlternateContent>
    </w:r>
    <w:sdt>
      <w:sdtPr>
        <w:rPr>
          <w:color w:val="2B579A"/>
          <w:shd w:val="clear" w:color="auto" w:fill="E6E6E6"/>
        </w:rPr>
        <w:id w:val="324322833"/>
        <w:docPartObj>
          <w:docPartGallery w:val="Page Numbers (Bottom of Page)"/>
          <w:docPartUnique/>
        </w:docPartObj>
      </w:sdtPr>
      <w:sdtEndPr>
        <w:rPr>
          <w:noProof/>
          <w:color w:val="auto"/>
          <w:shd w:val="clear" w:color="auto" w:fill="auto"/>
        </w:rPr>
      </w:sdtEndPr>
      <w:sdtContent>
        <w:r>
          <w:t xml:space="preserve">        </w:t>
        </w:r>
        <w:r w:rsidR="006A3381" w:rsidRPr="006A3381">
          <w:rPr>
            <w:b/>
            <w:color w:val="2B579A"/>
            <w:sz w:val="28"/>
            <w:szCs w:val="28"/>
            <w:shd w:val="clear" w:color="auto" w:fill="E6E6E6"/>
          </w:rPr>
          <w:fldChar w:fldCharType="begin"/>
        </w:r>
        <w:r w:rsidR="006A3381" w:rsidRPr="006A3381">
          <w:rPr>
            <w:b/>
            <w:bCs/>
            <w:sz w:val="28"/>
            <w:szCs w:val="28"/>
          </w:rPr>
          <w:instrText xml:space="preserve"> PAGE   \* MERGEFORMAT </w:instrText>
        </w:r>
        <w:r w:rsidR="006A3381" w:rsidRPr="006A3381">
          <w:rPr>
            <w:b/>
            <w:color w:val="2B579A"/>
            <w:sz w:val="28"/>
            <w:szCs w:val="28"/>
            <w:shd w:val="clear" w:color="auto" w:fill="E6E6E6"/>
          </w:rPr>
          <w:fldChar w:fldCharType="separate"/>
        </w:r>
        <w:r w:rsidR="006A3381" w:rsidRPr="006A3381">
          <w:rPr>
            <w:b/>
            <w:bCs/>
            <w:noProof/>
            <w:sz w:val="28"/>
            <w:szCs w:val="28"/>
          </w:rPr>
          <w:t>2</w:t>
        </w:r>
        <w:r w:rsidR="006A3381" w:rsidRPr="006A3381">
          <w:rPr>
            <w:b/>
            <w:color w:val="2B579A"/>
            <w:sz w:val="28"/>
            <w:szCs w:val="28"/>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D49B" w14:textId="39649EB2" w:rsidR="00146321" w:rsidRPr="00F9500B" w:rsidRDefault="00F9500B" w:rsidP="00282453">
    <w:pPr>
      <w:pStyle w:val="Footer"/>
      <w:jc w:val="center"/>
      <w:rPr>
        <w:b/>
        <w:bCs/>
        <w:sz w:val="28"/>
        <w:szCs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6428D546" wp14:editId="0ABE964E">
              <wp:simplePos x="0" y="0"/>
              <wp:positionH relativeFrom="column">
                <wp:posOffset>666750</wp:posOffset>
              </wp:positionH>
              <wp:positionV relativeFrom="margin">
                <wp:posOffset>9277985</wp:posOffset>
              </wp:positionV>
              <wp:extent cx="7758430" cy="69088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7758430" cy="69088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113C0B56" w14:textId="77777777" w:rsidR="00F9500B" w:rsidRPr="000B1A8E" w:rsidRDefault="00F9500B" w:rsidP="00F9500B">
                          <w:pPr>
                            <w:pStyle w:val="Footer"/>
                            <w:ind w:left="567"/>
                            <w:rPr>
                              <w:sz w:val="18"/>
                              <w:szCs w:val="18"/>
                              <w:lang w:val="en-US"/>
                            </w:rPr>
                          </w:pPr>
                        </w:p>
                        <w:p w14:paraId="478B97BE" w14:textId="77777777" w:rsidR="00F9500B" w:rsidRPr="00146321" w:rsidRDefault="00F9500B" w:rsidP="00F9500B">
                          <w:pPr>
                            <w:pStyle w:val="Footer"/>
                            <w:ind w:left="567"/>
                            <w:rPr>
                              <w:sz w:val="18"/>
                              <w:szCs w:val="18"/>
                              <w:lang w:val="en-US"/>
                            </w:rPr>
                          </w:pPr>
                          <w:r w:rsidRPr="00146321">
                            <w:rPr>
                              <w:sz w:val="18"/>
                              <w:szCs w:val="18"/>
                              <w:lang w:val="en-US"/>
                            </w:rPr>
                            <w:t>© British Red Cross 2020. All images © British Red Cross 2020 unless otherwise stated.</w:t>
                          </w:r>
                        </w:p>
                        <w:p w14:paraId="51492206" w14:textId="77777777" w:rsidR="00F9500B" w:rsidRPr="00146321" w:rsidRDefault="00F9500B" w:rsidP="00F9500B">
                          <w:pPr>
                            <w:pStyle w:val="Footer"/>
                            <w:ind w:left="567"/>
                            <w:rPr>
                              <w:sz w:val="18"/>
                              <w:szCs w:val="18"/>
                              <w:lang w:val="en-US"/>
                            </w:rPr>
                          </w:pPr>
                          <w:r w:rsidRPr="00146321">
                            <w:rPr>
                              <w:sz w:val="18"/>
                              <w:szCs w:val="18"/>
                              <w:lang w:val="en-US"/>
                            </w:rPr>
                            <w:t>This resource and other free educational materials are available at </w:t>
                          </w:r>
                          <w:hyperlink r:id="rId1" w:history="1">
                            <w:r w:rsidRPr="00146321">
                              <w:rPr>
                                <w:rStyle w:val="Hyperlink"/>
                                <w:lang w:val="en-US"/>
                              </w:rPr>
                              <w:t>www.redcross.org.uk/education</w:t>
                            </w:r>
                          </w:hyperlink>
                        </w:p>
                        <w:p w14:paraId="7DAB1D63" w14:textId="77777777" w:rsidR="00F9500B" w:rsidRPr="00146321" w:rsidRDefault="00F9500B" w:rsidP="00F9500B">
                          <w:pPr>
                            <w:pStyle w:val="Footer"/>
                            <w:tabs>
                              <w:tab w:val="right" w:pos="8931"/>
                            </w:tabs>
                            <w:ind w:left="567"/>
                            <w:rPr>
                              <w:sz w:val="18"/>
                              <w:szCs w:val="18"/>
                              <w:lang w:val="en-US"/>
                            </w:rPr>
                          </w:pPr>
                          <w:r w:rsidRPr="00146321">
                            <w:rPr>
                              <w:sz w:val="18"/>
                              <w:szCs w:val="18"/>
                              <w:lang w:val="en-US"/>
                            </w:rPr>
                            <w:t>The British Red Cross Society is a charity registered in England and Wales (220949) and Scotland (SCO37738).</w:t>
                          </w:r>
                        </w:p>
                        <w:p w14:paraId="28935DAC" w14:textId="77777777" w:rsidR="00F9500B" w:rsidRPr="002F5706" w:rsidRDefault="00F9500B" w:rsidP="00F9500B">
                          <w:pPr>
                            <w:ind w:left="567"/>
                            <w:rPr>
                              <w:sz w:val="20"/>
                              <w:szCs w:val="20"/>
                            </w:rPr>
                          </w:pPr>
                        </w:p>
                        <w:p w14:paraId="387D48F5" w14:textId="77777777" w:rsidR="00F9500B" w:rsidRPr="000B1A8E" w:rsidRDefault="00F9500B" w:rsidP="00F9500B">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v:shapetype id="_x0000_t202" coordsize="21600,21600" o:spt="202" path="m,l,21600r21600,l21600,xe" w14:anchorId="6428D546">
              <v:stroke joinstyle="miter"/>
              <v:path gradientshapeok="t" o:connecttype="rect"/>
            </v:shapetype>
            <v:shape id="Text Box 44" style="position:absolute;left:0;text-align:left;margin-left:52.5pt;margin-top:730.55pt;width:610.9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">
              <v:textbox>
                <w:txbxContent>
                  <w:p w:rsidRPr="000B1A8E" w:rsidR="00F9500B" w:rsidP="00F9500B" w:rsidRDefault="00F9500B" w14:paraId="113C0B56" w14:textId="77777777">
                    <w:pPr>
                      <w:pStyle w:val="Footer"/>
                      <w:ind w:left="567"/>
                      <w:rPr>
                        <w:sz w:val="18"/>
                        <w:szCs w:val="18"/>
                        <w:lang w:val="en-US"/>
                      </w:rPr>
                    </w:pPr>
                  </w:p>
                  <w:p w:rsidRPr="00146321" w:rsidR="00F9500B" w:rsidP="00F9500B" w:rsidRDefault="00F9500B" w14:paraId="478B97BE" w14:textId="77777777">
                    <w:pPr>
                      <w:pStyle w:val="Footer"/>
                      <w:ind w:left="567"/>
                      <w:rPr>
                        <w:sz w:val="18"/>
                        <w:szCs w:val="18"/>
                        <w:lang w:val="en-US"/>
                      </w:rPr>
                    </w:pPr>
                    <w:r w:rsidRPr="00146321">
                      <w:rPr>
                        <w:sz w:val="18"/>
                        <w:szCs w:val="18"/>
                        <w:lang w:val="en-US"/>
                      </w:rPr>
                      <w:t>© British Red Cross 2020. All images © British Red Cross 2020 unless otherwise stated.</w:t>
                    </w:r>
                  </w:p>
                  <w:p w:rsidRPr="00146321" w:rsidR="00F9500B" w:rsidP="00F9500B" w:rsidRDefault="00F9500B" w14:paraId="51492206" w14:textId="77777777">
                    <w:pPr>
                      <w:pStyle w:val="Footer"/>
                      <w:ind w:left="567"/>
                      <w:rPr>
                        <w:sz w:val="18"/>
                        <w:szCs w:val="18"/>
                        <w:lang w:val="en-US"/>
                      </w:rPr>
                    </w:pPr>
                    <w:r w:rsidRPr="00146321">
                      <w:rPr>
                        <w:sz w:val="18"/>
                        <w:szCs w:val="18"/>
                        <w:lang w:val="en-US"/>
                      </w:rPr>
                      <w:t>This resource and other free educational materials are available at </w:t>
                    </w:r>
                    <w:hyperlink w:history="1" r:id="rId6">
                      <w:r w:rsidRPr="00146321">
                        <w:rPr>
                          <w:rStyle w:val="Hyperlink"/>
                          <w:lang w:val="en-US"/>
                        </w:rPr>
                        <w:t>www.redcross.org.uk/education</w:t>
                      </w:r>
                    </w:hyperlink>
                  </w:p>
                  <w:p w:rsidRPr="00146321" w:rsidR="00F9500B" w:rsidP="00F9500B" w:rsidRDefault="00F9500B" w14:paraId="7DAB1D63" w14:textId="77777777">
                    <w:pPr>
                      <w:pStyle w:val="Footer"/>
                      <w:tabs>
                        <w:tab w:val="right" w:pos="8931"/>
                      </w:tabs>
                      <w:ind w:left="567"/>
                      <w:rPr>
                        <w:sz w:val="18"/>
                        <w:szCs w:val="18"/>
                        <w:lang w:val="en-US"/>
                      </w:rPr>
                    </w:pPr>
                    <w:r w:rsidRPr="00146321">
                      <w:rPr>
                        <w:sz w:val="18"/>
                        <w:szCs w:val="18"/>
                        <w:lang w:val="en-US"/>
                      </w:rPr>
                      <w:t>The British Red Cross Society is a charity registered in England and Wales (220949) and Scotland (SCO37738).</w:t>
                    </w:r>
                  </w:p>
                  <w:p w:rsidRPr="002F5706" w:rsidR="00F9500B" w:rsidP="00F9500B" w:rsidRDefault="00F9500B" w14:paraId="28935DAC" w14:textId="77777777">
                    <w:pPr>
                      <w:ind w:left="567"/>
                      <w:rPr>
                        <w:sz w:val="20"/>
                        <w:szCs w:val="20"/>
                      </w:rPr>
                    </w:pPr>
                  </w:p>
                  <w:p w:rsidRPr="000B1A8E" w:rsidR="00F9500B" w:rsidP="00F9500B" w:rsidRDefault="00F9500B" w14:paraId="387D48F5" w14:textId="77777777">
                    <w:pPr>
                      <w:ind w:left="567"/>
                    </w:pPr>
                  </w:p>
                </w:txbxContent>
              </v:textbox>
              <w10:wrap type="square" anchory="margin"/>
            </v:shape>
          </w:pict>
        </mc:Fallback>
      </mc:AlternateContent>
    </w:r>
    <w:sdt>
      <w:sdtPr>
        <w:rPr>
          <w:color w:val="2B579A"/>
          <w:shd w:val="clear" w:color="auto" w:fill="E6E6E6"/>
        </w:rPr>
        <w:id w:val="528532108"/>
        <w:docPartObj>
          <w:docPartGallery w:val="Page Numbers (Bottom of Page)"/>
          <w:docPartUnique/>
        </w:docPartObj>
      </w:sdtPr>
      <w:sdtEndPr>
        <w:rPr>
          <w:b/>
          <w:bCs/>
          <w:noProof/>
          <w:color w:val="auto"/>
          <w:sz w:val="28"/>
          <w:szCs w:val="28"/>
          <w:shd w:val="clear" w:color="auto" w:fill="auto"/>
        </w:rPr>
      </w:sdtEndPr>
      <w:sdtContent>
        <w:r w:rsidRPr="00F9500B">
          <w:rPr>
            <w:b/>
            <w:color w:val="2B579A"/>
            <w:sz w:val="28"/>
            <w:szCs w:val="28"/>
            <w:shd w:val="clear" w:color="auto" w:fill="E6E6E6"/>
          </w:rPr>
          <w:fldChar w:fldCharType="begin"/>
        </w:r>
        <w:r w:rsidRPr="00F9500B">
          <w:rPr>
            <w:b/>
            <w:bCs/>
            <w:sz w:val="28"/>
            <w:szCs w:val="28"/>
          </w:rPr>
          <w:instrText xml:space="preserve"> PAGE   \* MERGEFORMAT </w:instrText>
        </w:r>
        <w:r w:rsidRPr="00F9500B">
          <w:rPr>
            <w:b/>
            <w:color w:val="2B579A"/>
            <w:sz w:val="28"/>
            <w:szCs w:val="28"/>
            <w:shd w:val="clear" w:color="auto" w:fill="E6E6E6"/>
          </w:rPr>
          <w:fldChar w:fldCharType="separate"/>
        </w:r>
        <w:r w:rsidRPr="00F9500B">
          <w:rPr>
            <w:b/>
            <w:bCs/>
            <w:noProof/>
            <w:sz w:val="28"/>
            <w:szCs w:val="28"/>
          </w:rPr>
          <w:t>2</w:t>
        </w:r>
        <w:r w:rsidRPr="00F9500B">
          <w:rPr>
            <w:b/>
            <w:color w:val="2B579A"/>
            <w:sz w:val="28"/>
            <w:szCs w:val="28"/>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83017" w14:textId="77777777" w:rsidR="00685683" w:rsidRDefault="00685683">
      <w:r>
        <w:separator/>
      </w:r>
    </w:p>
  </w:footnote>
  <w:footnote w:type="continuationSeparator" w:id="0">
    <w:p w14:paraId="502A9EE2" w14:textId="77777777" w:rsidR="00685683" w:rsidRDefault="00685683">
      <w:r>
        <w:continuationSeparator/>
      </w:r>
    </w:p>
  </w:footnote>
  <w:footnote w:type="continuationNotice" w:id="1">
    <w:p w14:paraId="350211A1" w14:textId="77777777" w:rsidR="00685683" w:rsidRDefault="00685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87180" w14:textId="20F5073D" w:rsidR="006B7FC4" w:rsidRDefault="004D5C77" w:rsidP="004D5C77">
    <w:pPr>
      <w:pStyle w:val="Header"/>
      <w:tabs>
        <w:tab w:val="right" w:pos="6379"/>
      </w:tabs>
    </w:pPr>
    <w:r>
      <w:rPr>
        <w:rFonts w:cs="Arial"/>
        <w:b/>
        <w:bCs/>
        <w:noProof/>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AF7B" w14:textId="65BD68FC" w:rsidR="5A5F3B11" w:rsidRPr="00693A4C" w:rsidRDefault="5A5F3B11" w:rsidP="005A12F5">
    <w:pPr>
      <w:pStyle w:val="Header"/>
      <w:tabs>
        <w:tab w:val="clear" w:pos="4680"/>
        <w:tab w:val="clear" w:pos="9360"/>
        <w:tab w:val="left" w:pos="6390"/>
      </w:tabs>
      <w:rPr>
        <w:rFonts w:cs="Arial"/>
        <w:b/>
        <w:bCs/>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1ADD" w14:textId="07304D1A" w:rsidR="00F64788" w:rsidRPr="00565ED9" w:rsidRDefault="40A1D73A" w:rsidP="00525A43">
    <w:pPr>
      <w:pStyle w:val="Header"/>
      <w:tabs>
        <w:tab w:val="clear" w:pos="4680"/>
        <w:tab w:val="clear" w:pos="9360"/>
        <w:tab w:val="left" w:pos="8580"/>
        <w:tab w:val="right" w:pos="10466"/>
      </w:tabs>
      <w:rPr>
        <w:b/>
        <w:bCs/>
      </w:rPr>
    </w:pPr>
    <w:r>
      <w:rPr>
        <w:rFonts w:cs="Arial"/>
        <w:b/>
        <w:bCs/>
        <w:noProof/>
        <w:sz w:val="32"/>
        <w:szCs w:val="32"/>
      </w:rPr>
      <w:t xml:space="preserve">                                                                    </w:t>
    </w:r>
    <w:r w:rsidR="00525A43" w:rsidRPr="00270C30">
      <w:rPr>
        <w:rFonts w:cs="Arial"/>
        <w:b/>
        <w:noProof/>
        <w:color w:val="2B579A"/>
        <w:sz w:val="32"/>
        <w:szCs w:val="32"/>
        <w:shd w:val="clear" w:color="auto" w:fill="E6E6E6"/>
      </w:rPr>
      <w:drawing>
        <wp:anchor distT="0" distB="0" distL="114300" distR="114300" simplePos="0" relativeHeight="251658243" behindDoc="1" locked="0" layoutInCell="1" allowOverlap="1" wp14:anchorId="349BC122" wp14:editId="27FC0C8B">
          <wp:simplePos x="0" y="0"/>
          <wp:positionH relativeFrom="page">
            <wp:posOffset>6691630</wp:posOffset>
          </wp:positionH>
          <wp:positionV relativeFrom="page">
            <wp:posOffset>118745</wp:posOffset>
          </wp:positionV>
          <wp:extent cx="860425" cy="2959100"/>
          <wp:effectExtent l="0" t="0" r="0" b="0"/>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88613"/>
                  <a:stretch/>
                </pic:blipFill>
                <pic:spPr bwMode="auto">
                  <a:xfrm>
                    <a:off x="0" y="0"/>
                    <a:ext cx="860425" cy="295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631"/>
    <w:multiLevelType w:val="hybridMultilevel"/>
    <w:tmpl w:val="8B42FAE0"/>
    <w:lvl w:ilvl="0" w:tplc="696E2362">
      <w:numFmt w:val="bullet"/>
      <w:lvlText w:val="-"/>
      <w:lvlJc w:val="left"/>
      <w:pPr>
        <w:ind w:left="72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A47"/>
    <w:multiLevelType w:val="hybridMultilevel"/>
    <w:tmpl w:val="04E4E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C3520B"/>
    <w:multiLevelType w:val="hybridMultilevel"/>
    <w:tmpl w:val="7312D99A"/>
    <w:lvl w:ilvl="0" w:tplc="696E2362">
      <w:numFmt w:val="bullet"/>
      <w:lvlText w:val="-"/>
      <w:lvlJc w:val="left"/>
      <w:pPr>
        <w:ind w:left="72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52CB1"/>
    <w:multiLevelType w:val="hybridMultilevel"/>
    <w:tmpl w:val="FE2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41E5"/>
    <w:multiLevelType w:val="hybridMultilevel"/>
    <w:tmpl w:val="7AFA51A6"/>
    <w:lvl w:ilvl="0" w:tplc="696E2362">
      <w:numFmt w:val="bullet"/>
      <w:lvlText w:val="-"/>
      <w:lvlJc w:val="left"/>
      <w:pPr>
        <w:ind w:left="108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C52CF6"/>
    <w:multiLevelType w:val="hybridMultilevel"/>
    <w:tmpl w:val="2734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55A8F"/>
    <w:multiLevelType w:val="hybridMultilevel"/>
    <w:tmpl w:val="64B04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737B2"/>
    <w:multiLevelType w:val="hybridMultilevel"/>
    <w:tmpl w:val="01E8636C"/>
    <w:lvl w:ilvl="0" w:tplc="84B0DD22">
      <w:start w:val="1"/>
      <w:numFmt w:val="bullet"/>
      <w:lvlText w:val="-"/>
      <w:lvlJc w:val="left"/>
      <w:pPr>
        <w:ind w:left="720" w:hanging="36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56EC4"/>
    <w:multiLevelType w:val="hybridMultilevel"/>
    <w:tmpl w:val="A3D47B9E"/>
    <w:lvl w:ilvl="0" w:tplc="620E1114">
      <w:start w:val="1"/>
      <w:numFmt w:val="bullet"/>
      <w:lvlText w:val="-"/>
      <w:lvlJc w:val="left"/>
      <w:pPr>
        <w:ind w:left="720" w:hanging="36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E44BA"/>
    <w:multiLevelType w:val="hybridMultilevel"/>
    <w:tmpl w:val="91D8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22916"/>
    <w:multiLevelType w:val="hybridMultilevel"/>
    <w:tmpl w:val="FCF04450"/>
    <w:lvl w:ilvl="0" w:tplc="696E2362">
      <w:numFmt w:val="bullet"/>
      <w:lvlText w:val="-"/>
      <w:lvlJc w:val="left"/>
      <w:pPr>
        <w:ind w:left="72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E3DC6"/>
    <w:multiLevelType w:val="hybridMultilevel"/>
    <w:tmpl w:val="B6BE37D4"/>
    <w:lvl w:ilvl="0" w:tplc="0409000F">
      <w:start w:val="6"/>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7B560F"/>
    <w:multiLevelType w:val="hybridMultilevel"/>
    <w:tmpl w:val="75C8D3DC"/>
    <w:lvl w:ilvl="0" w:tplc="696E2362">
      <w:numFmt w:val="bullet"/>
      <w:lvlText w:val="-"/>
      <w:lvlJc w:val="left"/>
      <w:pPr>
        <w:ind w:left="72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E0950"/>
    <w:multiLevelType w:val="hybridMultilevel"/>
    <w:tmpl w:val="FF18D776"/>
    <w:lvl w:ilvl="0" w:tplc="696E2362">
      <w:numFmt w:val="bullet"/>
      <w:lvlText w:val="-"/>
      <w:lvlJc w:val="left"/>
      <w:pPr>
        <w:ind w:left="72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C302B"/>
    <w:multiLevelType w:val="hybridMultilevel"/>
    <w:tmpl w:val="6872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14"/>
  </w:num>
  <w:num w:numId="6">
    <w:abstractNumId w:val="4"/>
  </w:num>
  <w:num w:numId="7">
    <w:abstractNumId w:val="12"/>
  </w:num>
  <w:num w:numId="8">
    <w:abstractNumId w:val="10"/>
  </w:num>
  <w:num w:numId="9">
    <w:abstractNumId w:val="11"/>
  </w:num>
  <w:num w:numId="10">
    <w:abstractNumId w:val="0"/>
  </w:num>
  <w:num w:numId="11">
    <w:abstractNumId w:val="2"/>
  </w:num>
  <w:num w:numId="12">
    <w:abstractNumId w:val="9"/>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defaultTabStop w:val="720"/>
  <w:evenAndOddHeaders/>
  <w:characterSpacingControl w:val="doNotCompress"/>
  <w:hdrShapeDefaults>
    <o:shapedefaults v:ext="edit" spidmax="6145">
      <o:colormru v:ext="edit" colors="#f6f6f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MDc2NzE3MDQ3tDRW0lEKTi0uzszPAykwqwUA8ihQpiwAAAA="/>
  </w:docVars>
  <w:rsids>
    <w:rsidRoot w:val="71EE31B0"/>
    <w:rsid w:val="00000140"/>
    <w:rsid w:val="000002CD"/>
    <w:rsid w:val="000009B5"/>
    <w:rsid w:val="00001411"/>
    <w:rsid w:val="000122B9"/>
    <w:rsid w:val="00012BC4"/>
    <w:rsid w:val="0001304A"/>
    <w:rsid w:val="000155EE"/>
    <w:rsid w:val="000169BC"/>
    <w:rsid w:val="00016FB2"/>
    <w:rsid w:val="000218E0"/>
    <w:rsid w:val="00023880"/>
    <w:rsid w:val="000315E8"/>
    <w:rsid w:val="0003487C"/>
    <w:rsid w:val="00043BE7"/>
    <w:rsid w:val="00044987"/>
    <w:rsid w:val="00053AF7"/>
    <w:rsid w:val="000544EE"/>
    <w:rsid w:val="00060D62"/>
    <w:rsid w:val="00060F06"/>
    <w:rsid w:val="00061D19"/>
    <w:rsid w:val="00065774"/>
    <w:rsid w:val="00074223"/>
    <w:rsid w:val="00074244"/>
    <w:rsid w:val="00074D79"/>
    <w:rsid w:val="00075008"/>
    <w:rsid w:val="0007737E"/>
    <w:rsid w:val="00084513"/>
    <w:rsid w:val="0008535C"/>
    <w:rsid w:val="000853DE"/>
    <w:rsid w:val="00086C70"/>
    <w:rsid w:val="000871BD"/>
    <w:rsid w:val="000947B2"/>
    <w:rsid w:val="00097B03"/>
    <w:rsid w:val="000A097E"/>
    <w:rsid w:val="000A0CD6"/>
    <w:rsid w:val="000A328D"/>
    <w:rsid w:val="000A6A5A"/>
    <w:rsid w:val="000B7D33"/>
    <w:rsid w:val="000C305E"/>
    <w:rsid w:val="000C5541"/>
    <w:rsid w:val="000D3B6D"/>
    <w:rsid w:val="000E0AC5"/>
    <w:rsid w:val="000E0F96"/>
    <w:rsid w:val="000E10FA"/>
    <w:rsid w:val="000E5B22"/>
    <w:rsid w:val="000E682E"/>
    <w:rsid w:val="000E783B"/>
    <w:rsid w:val="000F231B"/>
    <w:rsid w:val="000F45A2"/>
    <w:rsid w:val="000F4DB3"/>
    <w:rsid w:val="000F5958"/>
    <w:rsid w:val="000F7A44"/>
    <w:rsid w:val="000F7F69"/>
    <w:rsid w:val="001000FB"/>
    <w:rsid w:val="00101630"/>
    <w:rsid w:val="00101D3C"/>
    <w:rsid w:val="001049B5"/>
    <w:rsid w:val="0011530D"/>
    <w:rsid w:val="00120090"/>
    <w:rsid w:val="001205BC"/>
    <w:rsid w:val="001213D5"/>
    <w:rsid w:val="00121BAB"/>
    <w:rsid w:val="001237F6"/>
    <w:rsid w:val="00123FDC"/>
    <w:rsid w:val="00124185"/>
    <w:rsid w:val="00124DA1"/>
    <w:rsid w:val="00125F74"/>
    <w:rsid w:val="00132235"/>
    <w:rsid w:val="001343A7"/>
    <w:rsid w:val="00141D56"/>
    <w:rsid w:val="00142446"/>
    <w:rsid w:val="00144138"/>
    <w:rsid w:val="00146321"/>
    <w:rsid w:val="001475A9"/>
    <w:rsid w:val="001475F6"/>
    <w:rsid w:val="00152EC7"/>
    <w:rsid w:val="0015308C"/>
    <w:rsid w:val="00160B68"/>
    <w:rsid w:val="00160E97"/>
    <w:rsid w:val="001613D1"/>
    <w:rsid w:val="00163CCF"/>
    <w:rsid w:val="0016571F"/>
    <w:rsid w:val="00170434"/>
    <w:rsid w:val="0017589C"/>
    <w:rsid w:val="00175ABA"/>
    <w:rsid w:val="00183F28"/>
    <w:rsid w:val="00184D9B"/>
    <w:rsid w:val="00186070"/>
    <w:rsid w:val="00186578"/>
    <w:rsid w:val="001879A4"/>
    <w:rsid w:val="00194396"/>
    <w:rsid w:val="001A05D5"/>
    <w:rsid w:val="001A1882"/>
    <w:rsid w:val="001A29C1"/>
    <w:rsid w:val="001A3680"/>
    <w:rsid w:val="001A592B"/>
    <w:rsid w:val="001A78CB"/>
    <w:rsid w:val="001B1AF4"/>
    <w:rsid w:val="001B566E"/>
    <w:rsid w:val="001B6B23"/>
    <w:rsid w:val="001B721F"/>
    <w:rsid w:val="001C02DC"/>
    <w:rsid w:val="001C2FC7"/>
    <w:rsid w:val="001C4520"/>
    <w:rsid w:val="001C76DD"/>
    <w:rsid w:val="001D1860"/>
    <w:rsid w:val="001D26AE"/>
    <w:rsid w:val="001D362E"/>
    <w:rsid w:val="001D4251"/>
    <w:rsid w:val="001D483C"/>
    <w:rsid w:val="001E5440"/>
    <w:rsid w:val="001E64F8"/>
    <w:rsid w:val="001E7844"/>
    <w:rsid w:val="001F0803"/>
    <w:rsid w:val="001F1BDC"/>
    <w:rsid w:val="001F2FC6"/>
    <w:rsid w:val="001F5654"/>
    <w:rsid w:val="001F621C"/>
    <w:rsid w:val="001F63A9"/>
    <w:rsid w:val="001F7437"/>
    <w:rsid w:val="00200B9C"/>
    <w:rsid w:val="002011DF"/>
    <w:rsid w:val="00202347"/>
    <w:rsid w:val="00203691"/>
    <w:rsid w:val="00204342"/>
    <w:rsid w:val="00205A17"/>
    <w:rsid w:val="002064A3"/>
    <w:rsid w:val="002103A8"/>
    <w:rsid w:val="00211A5F"/>
    <w:rsid w:val="00212247"/>
    <w:rsid w:val="002200F0"/>
    <w:rsid w:val="00220C75"/>
    <w:rsid w:val="00221FDE"/>
    <w:rsid w:val="00222484"/>
    <w:rsid w:val="00223293"/>
    <w:rsid w:val="002238E3"/>
    <w:rsid w:val="0022443C"/>
    <w:rsid w:val="00235057"/>
    <w:rsid w:val="0024037D"/>
    <w:rsid w:val="0024106C"/>
    <w:rsid w:val="002432B5"/>
    <w:rsid w:val="00250EE7"/>
    <w:rsid w:val="0025750D"/>
    <w:rsid w:val="00263ECD"/>
    <w:rsid w:val="00270C30"/>
    <w:rsid w:val="0027379A"/>
    <w:rsid w:val="00276814"/>
    <w:rsid w:val="002773BD"/>
    <w:rsid w:val="00277B91"/>
    <w:rsid w:val="0028117E"/>
    <w:rsid w:val="002822D4"/>
    <w:rsid w:val="00282453"/>
    <w:rsid w:val="00286295"/>
    <w:rsid w:val="002876F9"/>
    <w:rsid w:val="00292F03"/>
    <w:rsid w:val="002A15B0"/>
    <w:rsid w:val="002B0264"/>
    <w:rsid w:val="002B28CC"/>
    <w:rsid w:val="002B553E"/>
    <w:rsid w:val="002B5C21"/>
    <w:rsid w:val="002B5F69"/>
    <w:rsid w:val="002C2957"/>
    <w:rsid w:val="002C65D3"/>
    <w:rsid w:val="002C7BAA"/>
    <w:rsid w:val="002D1964"/>
    <w:rsid w:val="002D2D1A"/>
    <w:rsid w:val="002D533C"/>
    <w:rsid w:val="002D6001"/>
    <w:rsid w:val="002D636F"/>
    <w:rsid w:val="002E3879"/>
    <w:rsid w:val="002F17EE"/>
    <w:rsid w:val="002F2674"/>
    <w:rsid w:val="002F324F"/>
    <w:rsid w:val="002F3D67"/>
    <w:rsid w:val="002F4929"/>
    <w:rsid w:val="002F5706"/>
    <w:rsid w:val="002F5AD5"/>
    <w:rsid w:val="003005D8"/>
    <w:rsid w:val="00302461"/>
    <w:rsid w:val="00306ACF"/>
    <w:rsid w:val="00311184"/>
    <w:rsid w:val="00312AD9"/>
    <w:rsid w:val="00313F4D"/>
    <w:rsid w:val="00314206"/>
    <w:rsid w:val="00314341"/>
    <w:rsid w:val="00317392"/>
    <w:rsid w:val="00322C67"/>
    <w:rsid w:val="00325623"/>
    <w:rsid w:val="00331290"/>
    <w:rsid w:val="00335DA4"/>
    <w:rsid w:val="003372EC"/>
    <w:rsid w:val="00337482"/>
    <w:rsid w:val="00344040"/>
    <w:rsid w:val="003478EB"/>
    <w:rsid w:val="00347A9C"/>
    <w:rsid w:val="00350157"/>
    <w:rsid w:val="003552BA"/>
    <w:rsid w:val="00357388"/>
    <w:rsid w:val="0036601E"/>
    <w:rsid w:val="003667F5"/>
    <w:rsid w:val="00367C46"/>
    <w:rsid w:val="00373713"/>
    <w:rsid w:val="00373A13"/>
    <w:rsid w:val="003743E7"/>
    <w:rsid w:val="00380E41"/>
    <w:rsid w:val="0038310E"/>
    <w:rsid w:val="00384597"/>
    <w:rsid w:val="00390768"/>
    <w:rsid w:val="00390E88"/>
    <w:rsid w:val="00391D09"/>
    <w:rsid w:val="00395F7F"/>
    <w:rsid w:val="00396802"/>
    <w:rsid w:val="00397251"/>
    <w:rsid w:val="003A0750"/>
    <w:rsid w:val="003A1326"/>
    <w:rsid w:val="003A31C1"/>
    <w:rsid w:val="003A645F"/>
    <w:rsid w:val="003A6A1C"/>
    <w:rsid w:val="003B486B"/>
    <w:rsid w:val="003B5C7B"/>
    <w:rsid w:val="003B6BEE"/>
    <w:rsid w:val="003B7F8A"/>
    <w:rsid w:val="003C1F54"/>
    <w:rsid w:val="003C2DFD"/>
    <w:rsid w:val="003C37C5"/>
    <w:rsid w:val="003C3A01"/>
    <w:rsid w:val="003C3C66"/>
    <w:rsid w:val="003C5BDA"/>
    <w:rsid w:val="003C5FC4"/>
    <w:rsid w:val="003D3323"/>
    <w:rsid w:val="003D6AE6"/>
    <w:rsid w:val="003D7A2E"/>
    <w:rsid w:val="003D7A3E"/>
    <w:rsid w:val="003E4E3F"/>
    <w:rsid w:val="003E6433"/>
    <w:rsid w:val="003F2C4E"/>
    <w:rsid w:val="003F34D3"/>
    <w:rsid w:val="003F4E61"/>
    <w:rsid w:val="003F57F8"/>
    <w:rsid w:val="003F7A56"/>
    <w:rsid w:val="004008A6"/>
    <w:rsid w:val="00402634"/>
    <w:rsid w:val="00402B06"/>
    <w:rsid w:val="0040394C"/>
    <w:rsid w:val="00403AF9"/>
    <w:rsid w:val="004048DC"/>
    <w:rsid w:val="00411BCA"/>
    <w:rsid w:val="00412C59"/>
    <w:rsid w:val="00414EEE"/>
    <w:rsid w:val="004223F5"/>
    <w:rsid w:val="00422773"/>
    <w:rsid w:val="00424436"/>
    <w:rsid w:val="0042497C"/>
    <w:rsid w:val="004255C0"/>
    <w:rsid w:val="004258A4"/>
    <w:rsid w:val="00425DCB"/>
    <w:rsid w:val="004276EA"/>
    <w:rsid w:val="00433FE5"/>
    <w:rsid w:val="00434446"/>
    <w:rsid w:val="00434B78"/>
    <w:rsid w:val="00436D3F"/>
    <w:rsid w:val="004429E7"/>
    <w:rsid w:val="004444F7"/>
    <w:rsid w:val="00446431"/>
    <w:rsid w:val="0044780D"/>
    <w:rsid w:val="00456E5D"/>
    <w:rsid w:val="00461975"/>
    <w:rsid w:val="004672B5"/>
    <w:rsid w:val="004674E0"/>
    <w:rsid w:val="00467EFD"/>
    <w:rsid w:val="00471A99"/>
    <w:rsid w:val="00475307"/>
    <w:rsid w:val="00476E3C"/>
    <w:rsid w:val="004773FB"/>
    <w:rsid w:val="00487848"/>
    <w:rsid w:val="00487D57"/>
    <w:rsid w:val="00492205"/>
    <w:rsid w:val="004A4979"/>
    <w:rsid w:val="004A5410"/>
    <w:rsid w:val="004A7110"/>
    <w:rsid w:val="004B4D19"/>
    <w:rsid w:val="004B52F9"/>
    <w:rsid w:val="004C2361"/>
    <w:rsid w:val="004C42CD"/>
    <w:rsid w:val="004C432C"/>
    <w:rsid w:val="004D5C77"/>
    <w:rsid w:val="004D66D3"/>
    <w:rsid w:val="004E15BE"/>
    <w:rsid w:val="004E3087"/>
    <w:rsid w:val="004F0743"/>
    <w:rsid w:val="004F093E"/>
    <w:rsid w:val="004F0DFB"/>
    <w:rsid w:val="004F3765"/>
    <w:rsid w:val="00501EE2"/>
    <w:rsid w:val="00504DB8"/>
    <w:rsid w:val="0050716B"/>
    <w:rsid w:val="005119DC"/>
    <w:rsid w:val="00511E91"/>
    <w:rsid w:val="00512521"/>
    <w:rsid w:val="0051507C"/>
    <w:rsid w:val="00521C54"/>
    <w:rsid w:val="00522B3E"/>
    <w:rsid w:val="00525A43"/>
    <w:rsid w:val="00532D47"/>
    <w:rsid w:val="00533BD1"/>
    <w:rsid w:val="00535ED5"/>
    <w:rsid w:val="005412A5"/>
    <w:rsid w:val="00541BFA"/>
    <w:rsid w:val="005441A0"/>
    <w:rsid w:val="00547A57"/>
    <w:rsid w:val="00550576"/>
    <w:rsid w:val="0055244F"/>
    <w:rsid w:val="00554EAA"/>
    <w:rsid w:val="00555CCF"/>
    <w:rsid w:val="00560F72"/>
    <w:rsid w:val="005629CF"/>
    <w:rsid w:val="00565ED9"/>
    <w:rsid w:val="00565F22"/>
    <w:rsid w:val="00565F7E"/>
    <w:rsid w:val="00570E44"/>
    <w:rsid w:val="00575E81"/>
    <w:rsid w:val="005838F2"/>
    <w:rsid w:val="00592E82"/>
    <w:rsid w:val="00596FED"/>
    <w:rsid w:val="005A12F5"/>
    <w:rsid w:val="005A72F5"/>
    <w:rsid w:val="005A79CB"/>
    <w:rsid w:val="005B29B7"/>
    <w:rsid w:val="005B3106"/>
    <w:rsid w:val="005C4F96"/>
    <w:rsid w:val="005D02C7"/>
    <w:rsid w:val="005D2030"/>
    <w:rsid w:val="005D685A"/>
    <w:rsid w:val="005D7ECE"/>
    <w:rsid w:val="005E276B"/>
    <w:rsid w:val="005E44AE"/>
    <w:rsid w:val="005E77B1"/>
    <w:rsid w:val="005F097A"/>
    <w:rsid w:val="005F18C1"/>
    <w:rsid w:val="005F198C"/>
    <w:rsid w:val="005F4B77"/>
    <w:rsid w:val="005F5B5D"/>
    <w:rsid w:val="006010E9"/>
    <w:rsid w:val="00602520"/>
    <w:rsid w:val="006028CD"/>
    <w:rsid w:val="00605077"/>
    <w:rsid w:val="00607921"/>
    <w:rsid w:val="00614397"/>
    <w:rsid w:val="00614991"/>
    <w:rsid w:val="006171C0"/>
    <w:rsid w:val="00623CDE"/>
    <w:rsid w:val="00625DF2"/>
    <w:rsid w:val="00630625"/>
    <w:rsid w:val="00631083"/>
    <w:rsid w:val="00631734"/>
    <w:rsid w:val="00633463"/>
    <w:rsid w:val="0063431B"/>
    <w:rsid w:val="00637026"/>
    <w:rsid w:val="00637E03"/>
    <w:rsid w:val="00641B27"/>
    <w:rsid w:val="006438A5"/>
    <w:rsid w:val="00644CEA"/>
    <w:rsid w:val="00645732"/>
    <w:rsid w:val="00645923"/>
    <w:rsid w:val="00646DDC"/>
    <w:rsid w:val="00654EC4"/>
    <w:rsid w:val="00656B16"/>
    <w:rsid w:val="0065777F"/>
    <w:rsid w:val="00657B8B"/>
    <w:rsid w:val="00662B2D"/>
    <w:rsid w:val="00663359"/>
    <w:rsid w:val="0066575F"/>
    <w:rsid w:val="00675ED0"/>
    <w:rsid w:val="006811C0"/>
    <w:rsid w:val="00681FB7"/>
    <w:rsid w:val="00682727"/>
    <w:rsid w:val="00685683"/>
    <w:rsid w:val="0068620D"/>
    <w:rsid w:val="00692B87"/>
    <w:rsid w:val="00693A4C"/>
    <w:rsid w:val="0069611D"/>
    <w:rsid w:val="0069615F"/>
    <w:rsid w:val="006A3381"/>
    <w:rsid w:val="006A4300"/>
    <w:rsid w:val="006A7A4C"/>
    <w:rsid w:val="006B09C4"/>
    <w:rsid w:val="006B33F3"/>
    <w:rsid w:val="006B5634"/>
    <w:rsid w:val="006B72CC"/>
    <w:rsid w:val="006B7FC4"/>
    <w:rsid w:val="006C12A2"/>
    <w:rsid w:val="006C1DA3"/>
    <w:rsid w:val="006C4696"/>
    <w:rsid w:val="006C733F"/>
    <w:rsid w:val="006D1CE6"/>
    <w:rsid w:val="006D7593"/>
    <w:rsid w:val="006E1E3F"/>
    <w:rsid w:val="006E4360"/>
    <w:rsid w:val="006F28BE"/>
    <w:rsid w:val="006F32A9"/>
    <w:rsid w:val="00700AC9"/>
    <w:rsid w:val="00702170"/>
    <w:rsid w:val="00702A02"/>
    <w:rsid w:val="007049C3"/>
    <w:rsid w:val="00706769"/>
    <w:rsid w:val="00712DC8"/>
    <w:rsid w:val="0071402E"/>
    <w:rsid w:val="007174BE"/>
    <w:rsid w:val="00721C48"/>
    <w:rsid w:val="00721C77"/>
    <w:rsid w:val="00727A5E"/>
    <w:rsid w:val="007317DA"/>
    <w:rsid w:val="00736CC2"/>
    <w:rsid w:val="007376CB"/>
    <w:rsid w:val="007415C6"/>
    <w:rsid w:val="00741E21"/>
    <w:rsid w:val="00744F4E"/>
    <w:rsid w:val="00745487"/>
    <w:rsid w:val="007458CD"/>
    <w:rsid w:val="007467FE"/>
    <w:rsid w:val="007470FD"/>
    <w:rsid w:val="00751AE0"/>
    <w:rsid w:val="007531ED"/>
    <w:rsid w:val="00757121"/>
    <w:rsid w:val="00765FF5"/>
    <w:rsid w:val="00770CA6"/>
    <w:rsid w:val="00772044"/>
    <w:rsid w:val="007828F3"/>
    <w:rsid w:val="0078343F"/>
    <w:rsid w:val="007840AD"/>
    <w:rsid w:val="007856CA"/>
    <w:rsid w:val="00787B67"/>
    <w:rsid w:val="00792A5A"/>
    <w:rsid w:val="007936B7"/>
    <w:rsid w:val="00793D28"/>
    <w:rsid w:val="00796DCB"/>
    <w:rsid w:val="0079756E"/>
    <w:rsid w:val="007A0B88"/>
    <w:rsid w:val="007A2C6D"/>
    <w:rsid w:val="007A3219"/>
    <w:rsid w:val="007A6CA3"/>
    <w:rsid w:val="007A7218"/>
    <w:rsid w:val="007B0159"/>
    <w:rsid w:val="007B3928"/>
    <w:rsid w:val="007B5DA4"/>
    <w:rsid w:val="007B6A6B"/>
    <w:rsid w:val="007C2C2E"/>
    <w:rsid w:val="007C345D"/>
    <w:rsid w:val="007C35DF"/>
    <w:rsid w:val="007C373C"/>
    <w:rsid w:val="007C4D0C"/>
    <w:rsid w:val="007C5427"/>
    <w:rsid w:val="007D2095"/>
    <w:rsid w:val="007D309E"/>
    <w:rsid w:val="007D3B60"/>
    <w:rsid w:val="007D5A31"/>
    <w:rsid w:val="007D7341"/>
    <w:rsid w:val="007E3B8D"/>
    <w:rsid w:val="007E7D70"/>
    <w:rsid w:val="007F0071"/>
    <w:rsid w:val="007F039F"/>
    <w:rsid w:val="007F2C36"/>
    <w:rsid w:val="007F3A23"/>
    <w:rsid w:val="007F3B13"/>
    <w:rsid w:val="007F4C1F"/>
    <w:rsid w:val="007F4FF6"/>
    <w:rsid w:val="00800C9C"/>
    <w:rsid w:val="0080108E"/>
    <w:rsid w:val="00805E74"/>
    <w:rsid w:val="00806D14"/>
    <w:rsid w:val="00812E1A"/>
    <w:rsid w:val="00812F5F"/>
    <w:rsid w:val="008139D6"/>
    <w:rsid w:val="008150E1"/>
    <w:rsid w:val="00815B84"/>
    <w:rsid w:val="0081689C"/>
    <w:rsid w:val="00822518"/>
    <w:rsid w:val="00823528"/>
    <w:rsid w:val="00825961"/>
    <w:rsid w:val="00825D1A"/>
    <w:rsid w:val="00826636"/>
    <w:rsid w:val="0082745C"/>
    <w:rsid w:val="008327F9"/>
    <w:rsid w:val="00837BBC"/>
    <w:rsid w:val="008409BC"/>
    <w:rsid w:val="00840B77"/>
    <w:rsid w:val="008418BE"/>
    <w:rsid w:val="00843E3D"/>
    <w:rsid w:val="00852D6F"/>
    <w:rsid w:val="0085767E"/>
    <w:rsid w:val="008622DC"/>
    <w:rsid w:val="00863F90"/>
    <w:rsid w:val="0086411E"/>
    <w:rsid w:val="00866093"/>
    <w:rsid w:val="008807D7"/>
    <w:rsid w:val="00883233"/>
    <w:rsid w:val="00883E46"/>
    <w:rsid w:val="00885D61"/>
    <w:rsid w:val="00890623"/>
    <w:rsid w:val="00891524"/>
    <w:rsid w:val="00892C2C"/>
    <w:rsid w:val="00895F24"/>
    <w:rsid w:val="00896965"/>
    <w:rsid w:val="008A5DA9"/>
    <w:rsid w:val="008B2BAC"/>
    <w:rsid w:val="008B47FC"/>
    <w:rsid w:val="008B4C69"/>
    <w:rsid w:val="008B6A17"/>
    <w:rsid w:val="008B7C60"/>
    <w:rsid w:val="008C0870"/>
    <w:rsid w:val="008C0C58"/>
    <w:rsid w:val="008C1D6A"/>
    <w:rsid w:val="008C5092"/>
    <w:rsid w:val="008C5335"/>
    <w:rsid w:val="008C5990"/>
    <w:rsid w:val="008C732A"/>
    <w:rsid w:val="008D01AF"/>
    <w:rsid w:val="008D1658"/>
    <w:rsid w:val="008D25B1"/>
    <w:rsid w:val="008D3CCC"/>
    <w:rsid w:val="008E088E"/>
    <w:rsid w:val="008E5579"/>
    <w:rsid w:val="008E6A0F"/>
    <w:rsid w:val="008F134A"/>
    <w:rsid w:val="008F1FE6"/>
    <w:rsid w:val="008F5DA7"/>
    <w:rsid w:val="008F63B0"/>
    <w:rsid w:val="008F7D64"/>
    <w:rsid w:val="00903E5B"/>
    <w:rsid w:val="009054D4"/>
    <w:rsid w:val="009075A3"/>
    <w:rsid w:val="00910484"/>
    <w:rsid w:val="009141FD"/>
    <w:rsid w:val="00915EC9"/>
    <w:rsid w:val="009172A2"/>
    <w:rsid w:val="009178CE"/>
    <w:rsid w:val="0092028E"/>
    <w:rsid w:val="0092089E"/>
    <w:rsid w:val="00920DBA"/>
    <w:rsid w:val="0093184A"/>
    <w:rsid w:val="0093237D"/>
    <w:rsid w:val="00932BAD"/>
    <w:rsid w:val="0093380C"/>
    <w:rsid w:val="00933B72"/>
    <w:rsid w:val="009351EE"/>
    <w:rsid w:val="0093718A"/>
    <w:rsid w:val="00944780"/>
    <w:rsid w:val="0094734F"/>
    <w:rsid w:val="009542A0"/>
    <w:rsid w:val="0095612C"/>
    <w:rsid w:val="0095643B"/>
    <w:rsid w:val="0095675C"/>
    <w:rsid w:val="00962FDB"/>
    <w:rsid w:val="00963AC3"/>
    <w:rsid w:val="009702BF"/>
    <w:rsid w:val="00972997"/>
    <w:rsid w:val="009759E9"/>
    <w:rsid w:val="009766B4"/>
    <w:rsid w:val="00981D18"/>
    <w:rsid w:val="00981D4B"/>
    <w:rsid w:val="00984729"/>
    <w:rsid w:val="0099153B"/>
    <w:rsid w:val="00992746"/>
    <w:rsid w:val="00993D4A"/>
    <w:rsid w:val="00993DE1"/>
    <w:rsid w:val="00994AFF"/>
    <w:rsid w:val="00996493"/>
    <w:rsid w:val="009A1E51"/>
    <w:rsid w:val="009A3819"/>
    <w:rsid w:val="009A3BF7"/>
    <w:rsid w:val="009A3E54"/>
    <w:rsid w:val="009A3F69"/>
    <w:rsid w:val="009A52E7"/>
    <w:rsid w:val="009B3EB9"/>
    <w:rsid w:val="009B5CC1"/>
    <w:rsid w:val="009B5D75"/>
    <w:rsid w:val="009C014A"/>
    <w:rsid w:val="009C0415"/>
    <w:rsid w:val="009C0836"/>
    <w:rsid w:val="009C18E1"/>
    <w:rsid w:val="009C2A63"/>
    <w:rsid w:val="009D0438"/>
    <w:rsid w:val="009D1391"/>
    <w:rsid w:val="009D4033"/>
    <w:rsid w:val="009D4E84"/>
    <w:rsid w:val="009E2937"/>
    <w:rsid w:val="009E4B0C"/>
    <w:rsid w:val="009F350D"/>
    <w:rsid w:val="00A102EE"/>
    <w:rsid w:val="00A14736"/>
    <w:rsid w:val="00A169B6"/>
    <w:rsid w:val="00A2317A"/>
    <w:rsid w:val="00A31BEE"/>
    <w:rsid w:val="00A34C0C"/>
    <w:rsid w:val="00A36BA6"/>
    <w:rsid w:val="00A40EA3"/>
    <w:rsid w:val="00A42FDA"/>
    <w:rsid w:val="00A44330"/>
    <w:rsid w:val="00A45BCE"/>
    <w:rsid w:val="00A45DDD"/>
    <w:rsid w:val="00A474D0"/>
    <w:rsid w:val="00A51FB0"/>
    <w:rsid w:val="00A52AEF"/>
    <w:rsid w:val="00A53F14"/>
    <w:rsid w:val="00A550F5"/>
    <w:rsid w:val="00A56B8F"/>
    <w:rsid w:val="00A57648"/>
    <w:rsid w:val="00A630FF"/>
    <w:rsid w:val="00A648C0"/>
    <w:rsid w:val="00A67F8B"/>
    <w:rsid w:val="00A75988"/>
    <w:rsid w:val="00A77546"/>
    <w:rsid w:val="00A77DF3"/>
    <w:rsid w:val="00A80F14"/>
    <w:rsid w:val="00A87398"/>
    <w:rsid w:val="00A90984"/>
    <w:rsid w:val="00A90D33"/>
    <w:rsid w:val="00A9574D"/>
    <w:rsid w:val="00A97B14"/>
    <w:rsid w:val="00AA19BC"/>
    <w:rsid w:val="00AA1EC6"/>
    <w:rsid w:val="00AA5048"/>
    <w:rsid w:val="00AA669B"/>
    <w:rsid w:val="00AB07F9"/>
    <w:rsid w:val="00AB4B45"/>
    <w:rsid w:val="00AC3980"/>
    <w:rsid w:val="00AC4008"/>
    <w:rsid w:val="00AD353D"/>
    <w:rsid w:val="00AD5C87"/>
    <w:rsid w:val="00AD6705"/>
    <w:rsid w:val="00AE08E1"/>
    <w:rsid w:val="00AE114B"/>
    <w:rsid w:val="00AE2AD7"/>
    <w:rsid w:val="00AE617E"/>
    <w:rsid w:val="00AF75C5"/>
    <w:rsid w:val="00B0108E"/>
    <w:rsid w:val="00B037E4"/>
    <w:rsid w:val="00B04C60"/>
    <w:rsid w:val="00B1145E"/>
    <w:rsid w:val="00B16120"/>
    <w:rsid w:val="00B1720E"/>
    <w:rsid w:val="00B20B09"/>
    <w:rsid w:val="00B21A1D"/>
    <w:rsid w:val="00B27067"/>
    <w:rsid w:val="00B376EE"/>
    <w:rsid w:val="00B41C8D"/>
    <w:rsid w:val="00B42448"/>
    <w:rsid w:val="00B42575"/>
    <w:rsid w:val="00B45D06"/>
    <w:rsid w:val="00B5487C"/>
    <w:rsid w:val="00B549C0"/>
    <w:rsid w:val="00B55BBA"/>
    <w:rsid w:val="00B55C6B"/>
    <w:rsid w:val="00B6248F"/>
    <w:rsid w:val="00B62D51"/>
    <w:rsid w:val="00B746C3"/>
    <w:rsid w:val="00B80158"/>
    <w:rsid w:val="00B81FB0"/>
    <w:rsid w:val="00B83AF3"/>
    <w:rsid w:val="00B858D5"/>
    <w:rsid w:val="00B86113"/>
    <w:rsid w:val="00B91DD4"/>
    <w:rsid w:val="00B941A9"/>
    <w:rsid w:val="00BA05F3"/>
    <w:rsid w:val="00BA1187"/>
    <w:rsid w:val="00BA373D"/>
    <w:rsid w:val="00BA70D3"/>
    <w:rsid w:val="00BB0AC8"/>
    <w:rsid w:val="00BB136F"/>
    <w:rsid w:val="00BB3F1F"/>
    <w:rsid w:val="00BB53DA"/>
    <w:rsid w:val="00BB7A2A"/>
    <w:rsid w:val="00BC26A9"/>
    <w:rsid w:val="00BC2E87"/>
    <w:rsid w:val="00BC2F4E"/>
    <w:rsid w:val="00BC4D1A"/>
    <w:rsid w:val="00BC5319"/>
    <w:rsid w:val="00BC56DB"/>
    <w:rsid w:val="00BD2CAA"/>
    <w:rsid w:val="00BD2F30"/>
    <w:rsid w:val="00BD3CC9"/>
    <w:rsid w:val="00BD4BD5"/>
    <w:rsid w:val="00BD64C0"/>
    <w:rsid w:val="00BD6991"/>
    <w:rsid w:val="00BE0B16"/>
    <w:rsid w:val="00BE119B"/>
    <w:rsid w:val="00BE14E8"/>
    <w:rsid w:val="00BF07CD"/>
    <w:rsid w:val="00BF2EEB"/>
    <w:rsid w:val="00C022A4"/>
    <w:rsid w:val="00C02E93"/>
    <w:rsid w:val="00C02EFB"/>
    <w:rsid w:val="00C045B0"/>
    <w:rsid w:val="00C052B1"/>
    <w:rsid w:val="00C0574F"/>
    <w:rsid w:val="00C07A31"/>
    <w:rsid w:val="00C125F6"/>
    <w:rsid w:val="00C12673"/>
    <w:rsid w:val="00C20D23"/>
    <w:rsid w:val="00C21EB7"/>
    <w:rsid w:val="00C22500"/>
    <w:rsid w:val="00C32F7D"/>
    <w:rsid w:val="00C331AE"/>
    <w:rsid w:val="00C3329F"/>
    <w:rsid w:val="00C33EEB"/>
    <w:rsid w:val="00C35074"/>
    <w:rsid w:val="00C352E4"/>
    <w:rsid w:val="00C36659"/>
    <w:rsid w:val="00C40C15"/>
    <w:rsid w:val="00C41447"/>
    <w:rsid w:val="00C417C7"/>
    <w:rsid w:val="00C425C6"/>
    <w:rsid w:val="00C42C04"/>
    <w:rsid w:val="00C4470D"/>
    <w:rsid w:val="00C47ED6"/>
    <w:rsid w:val="00C506A7"/>
    <w:rsid w:val="00C51F14"/>
    <w:rsid w:val="00C54241"/>
    <w:rsid w:val="00C6698D"/>
    <w:rsid w:val="00C724EF"/>
    <w:rsid w:val="00C72FE7"/>
    <w:rsid w:val="00C800CD"/>
    <w:rsid w:val="00C808C5"/>
    <w:rsid w:val="00C81542"/>
    <w:rsid w:val="00C83DA1"/>
    <w:rsid w:val="00C8619A"/>
    <w:rsid w:val="00C8698B"/>
    <w:rsid w:val="00C924EB"/>
    <w:rsid w:val="00C943B2"/>
    <w:rsid w:val="00C9521D"/>
    <w:rsid w:val="00CA3C72"/>
    <w:rsid w:val="00CA525B"/>
    <w:rsid w:val="00CA6B04"/>
    <w:rsid w:val="00CB03D4"/>
    <w:rsid w:val="00CB69A4"/>
    <w:rsid w:val="00CC0A44"/>
    <w:rsid w:val="00CC0F57"/>
    <w:rsid w:val="00CC7A23"/>
    <w:rsid w:val="00CD092A"/>
    <w:rsid w:val="00CD1C18"/>
    <w:rsid w:val="00CD42F4"/>
    <w:rsid w:val="00CD6924"/>
    <w:rsid w:val="00CE00FB"/>
    <w:rsid w:val="00CE1518"/>
    <w:rsid w:val="00CE254C"/>
    <w:rsid w:val="00CE4876"/>
    <w:rsid w:val="00CE5DCF"/>
    <w:rsid w:val="00CE5F4C"/>
    <w:rsid w:val="00CE6F5E"/>
    <w:rsid w:val="00CF0055"/>
    <w:rsid w:val="00CF0402"/>
    <w:rsid w:val="00CF096E"/>
    <w:rsid w:val="00CF5305"/>
    <w:rsid w:val="00CF6FED"/>
    <w:rsid w:val="00CF71FE"/>
    <w:rsid w:val="00D0066D"/>
    <w:rsid w:val="00D015D8"/>
    <w:rsid w:val="00D06CFB"/>
    <w:rsid w:val="00D1137A"/>
    <w:rsid w:val="00D2122E"/>
    <w:rsid w:val="00D22902"/>
    <w:rsid w:val="00D24E43"/>
    <w:rsid w:val="00D312DB"/>
    <w:rsid w:val="00D32A85"/>
    <w:rsid w:val="00D36D33"/>
    <w:rsid w:val="00D43133"/>
    <w:rsid w:val="00D43471"/>
    <w:rsid w:val="00D443DD"/>
    <w:rsid w:val="00D4655B"/>
    <w:rsid w:val="00D474F0"/>
    <w:rsid w:val="00D50312"/>
    <w:rsid w:val="00D50427"/>
    <w:rsid w:val="00D52467"/>
    <w:rsid w:val="00D524B4"/>
    <w:rsid w:val="00D537F2"/>
    <w:rsid w:val="00D6145A"/>
    <w:rsid w:val="00D61C08"/>
    <w:rsid w:val="00D63468"/>
    <w:rsid w:val="00D639A4"/>
    <w:rsid w:val="00D739D3"/>
    <w:rsid w:val="00D77489"/>
    <w:rsid w:val="00D823BA"/>
    <w:rsid w:val="00D82A79"/>
    <w:rsid w:val="00D91D93"/>
    <w:rsid w:val="00D9267E"/>
    <w:rsid w:val="00D93760"/>
    <w:rsid w:val="00D97E4F"/>
    <w:rsid w:val="00DA25F1"/>
    <w:rsid w:val="00DA40FF"/>
    <w:rsid w:val="00DA449C"/>
    <w:rsid w:val="00DA476B"/>
    <w:rsid w:val="00DA7CF7"/>
    <w:rsid w:val="00DB1494"/>
    <w:rsid w:val="00DB22FF"/>
    <w:rsid w:val="00DB4508"/>
    <w:rsid w:val="00DC1318"/>
    <w:rsid w:val="00DC51F2"/>
    <w:rsid w:val="00DD66A7"/>
    <w:rsid w:val="00DD7EC4"/>
    <w:rsid w:val="00DE0E21"/>
    <w:rsid w:val="00DE1676"/>
    <w:rsid w:val="00DE3EA6"/>
    <w:rsid w:val="00DE514C"/>
    <w:rsid w:val="00DF13AB"/>
    <w:rsid w:val="00DF2DC1"/>
    <w:rsid w:val="00E00586"/>
    <w:rsid w:val="00E0206F"/>
    <w:rsid w:val="00E04387"/>
    <w:rsid w:val="00E0699F"/>
    <w:rsid w:val="00E11DC2"/>
    <w:rsid w:val="00E135B9"/>
    <w:rsid w:val="00E16368"/>
    <w:rsid w:val="00E2081E"/>
    <w:rsid w:val="00E23C3F"/>
    <w:rsid w:val="00E271E9"/>
    <w:rsid w:val="00E301AB"/>
    <w:rsid w:val="00E317F8"/>
    <w:rsid w:val="00E33CF8"/>
    <w:rsid w:val="00E34D3A"/>
    <w:rsid w:val="00E37156"/>
    <w:rsid w:val="00E4469A"/>
    <w:rsid w:val="00E4754C"/>
    <w:rsid w:val="00E5119C"/>
    <w:rsid w:val="00E52C11"/>
    <w:rsid w:val="00E5630C"/>
    <w:rsid w:val="00E61A5B"/>
    <w:rsid w:val="00E62199"/>
    <w:rsid w:val="00E62BB5"/>
    <w:rsid w:val="00E67C2E"/>
    <w:rsid w:val="00E720CE"/>
    <w:rsid w:val="00E72664"/>
    <w:rsid w:val="00E7371F"/>
    <w:rsid w:val="00E73892"/>
    <w:rsid w:val="00E745FD"/>
    <w:rsid w:val="00E74856"/>
    <w:rsid w:val="00E7502C"/>
    <w:rsid w:val="00E75176"/>
    <w:rsid w:val="00E76BDA"/>
    <w:rsid w:val="00E81D8A"/>
    <w:rsid w:val="00E82799"/>
    <w:rsid w:val="00E8301C"/>
    <w:rsid w:val="00E86102"/>
    <w:rsid w:val="00E870A0"/>
    <w:rsid w:val="00E91024"/>
    <w:rsid w:val="00EA3E66"/>
    <w:rsid w:val="00EA4639"/>
    <w:rsid w:val="00EB0C23"/>
    <w:rsid w:val="00EB0E00"/>
    <w:rsid w:val="00EB0FBB"/>
    <w:rsid w:val="00EB2A40"/>
    <w:rsid w:val="00EB44E3"/>
    <w:rsid w:val="00EB772C"/>
    <w:rsid w:val="00EC2376"/>
    <w:rsid w:val="00EC4450"/>
    <w:rsid w:val="00EC7DE8"/>
    <w:rsid w:val="00ED1A09"/>
    <w:rsid w:val="00ED33CC"/>
    <w:rsid w:val="00ED5A0D"/>
    <w:rsid w:val="00EE0A5B"/>
    <w:rsid w:val="00EE0AC7"/>
    <w:rsid w:val="00EE2EB9"/>
    <w:rsid w:val="00EE311E"/>
    <w:rsid w:val="00EE3DCE"/>
    <w:rsid w:val="00EF0337"/>
    <w:rsid w:val="00EF1848"/>
    <w:rsid w:val="00EF4BA6"/>
    <w:rsid w:val="00EF5BFC"/>
    <w:rsid w:val="00EF6FD6"/>
    <w:rsid w:val="00EF7DEE"/>
    <w:rsid w:val="00F00003"/>
    <w:rsid w:val="00F0064E"/>
    <w:rsid w:val="00F02F09"/>
    <w:rsid w:val="00F06A92"/>
    <w:rsid w:val="00F06ACD"/>
    <w:rsid w:val="00F13F1C"/>
    <w:rsid w:val="00F149C8"/>
    <w:rsid w:val="00F14C5F"/>
    <w:rsid w:val="00F15FD0"/>
    <w:rsid w:val="00F22122"/>
    <w:rsid w:val="00F22EB1"/>
    <w:rsid w:val="00F278AF"/>
    <w:rsid w:val="00F3160B"/>
    <w:rsid w:val="00F34F8E"/>
    <w:rsid w:val="00F40B70"/>
    <w:rsid w:val="00F441A2"/>
    <w:rsid w:val="00F44ECB"/>
    <w:rsid w:val="00F473B7"/>
    <w:rsid w:val="00F52829"/>
    <w:rsid w:val="00F614DB"/>
    <w:rsid w:val="00F62503"/>
    <w:rsid w:val="00F629BD"/>
    <w:rsid w:val="00F63FF8"/>
    <w:rsid w:val="00F64373"/>
    <w:rsid w:val="00F6449A"/>
    <w:rsid w:val="00F64788"/>
    <w:rsid w:val="00F6549C"/>
    <w:rsid w:val="00F65F65"/>
    <w:rsid w:val="00F710F1"/>
    <w:rsid w:val="00F729B2"/>
    <w:rsid w:val="00F75647"/>
    <w:rsid w:val="00F75CB8"/>
    <w:rsid w:val="00F76C1D"/>
    <w:rsid w:val="00F7772A"/>
    <w:rsid w:val="00F77D3C"/>
    <w:rsid w:val="00F80244"/>
    <w:rsid w:val="00F81534"/>
    <w:rsid w:val="00F82961"/>
    <w:rsid w:val="00F8413B"/>
    <w:rsid w:val="00F84A69"/>
    <w:rsid w:val="00F8546C"/>
    <w:rsid w:val="00F92A35"/>
    <w:rsid w:val="00F9500B"/>
    <w:rsid w:val="00F97DB5"/>
    <w:rsid w:val="00FA0838"/>
    <w:rsid w:val="00FA095C"/>
    <w:rsid w:val="00FA266E"/>
    <w:rsid w:val="00FA2C5C"/>
    <w:rsid w:val="00FA71C8"/>
    <w:rsid w:val="00FB0EFC"/>
    <w:rsid w:val="00FB22EC"/>
    <w:rsid w:val="00FC007D"/>
    <w:rsid w:val="00FC0E1E"/>
    <w:rsid w:val="00FC3FD5"/>
    <w:rsid w:val="00FC4783"/>
    <w:rsid w:val="00FD0A37"/>
    <w:rsid w:val="00FD5413"/>
    <w:rsid w:val="00FE0FE4"/>
    <w:rsid w:val="00FE7DEC"/>
    <w:rsid w:val="00FF08BC"/>
    <w:rsid w:val="00FF5635"/>
    <w:rsid w:val="01DA247A"/>
    <w:rsid w:val="032891CC"/>
    <w:rsid w:val="03B398E6"/>
    <w:rsid w:val="05B8F956"/>
    <w:rsid w:val="0627B7F9"/>
    <w:rsid w:val="064D750F"/>
    <w:rsid w:val="07020EAD"/>
    <w:rsid w:val="073F17FF"/>
    <w:rsid w:val="077EF86D"/>
    <w:rsid w:val="081201C9"/>
    <w:rsid w:val="08597D7A"/>
    <w:rsid w:val="092A308A"/>
    <w:rsid w:val="0A964F40"/>
    <w:rsid w:val="0BE28146"/>
    <w:rsid w:val="0C107A79"/>
    <w:rsid w:val="0C5281BD"/>
    <w:rsid w:val="0D2524FE"/>
    <w:rsid w:val="0D31A787"/>
    <w:rsid w:val="0E82ECFB"/>
    <w:rsid w:val="0EA8B917"/>
    <w:rsid w:val="10FCFB67"/>
    <w:rsid w:val="13C36F32"/>
    <w:rsid w:val="14513EB1"/>
    <w:rsid w:val="152AAE2C"/>
    <w:rsid w:val="1549CDCF"/>
    <w:rsid w:val="18974F83"/>
    <w:rsid w:val="18BB312E"/>
    <w:rsid w:val="195A3208"/>
    <w:rsid w:val="1A011A76"/>
    <w:rsid w:val="1A91A5AF"/>
    <w:rsid w:val="1AB3D40C"/>
    <w:rsid w:val="1B92BDE7"/>
    <w:rsid w:val="1BC61E50"/>
    <w:rsid w:val="1D3F28D3"/>
    <w:rsid w:val="1E385711"/>
    <w:rsid w:val="1F78E021"/>
    <w:rsid w:val="1FA8DA5B"/>
    <w:rsid w:val="1FFCBFBD"/>
    <w:rsid w:val="2056FA91"/>
    <w:rsid w:val="205D9666"/>
    <w:rsid w:val="2093D373"/>
    <w:rsid w:val="223A937D"/>
    <w:rsid w:val="22D97FCB"/>
    <w:rsid w:val="2351B326"/>
    <w:rsid w:val="24C86968"/>
    <w:rsid w:val="25963F0E"/>
    <w:rsid w:val="264905BD"/>
    <w:rsid w:val="27F3562E"/>
    <w:rsid w:val="28A649D7"/>
    <w:rsid w:val="292E0DC7"/>
    <w:rsid w:val="299EADFB"/>
    <w:rsid w:val="29BF9DA8"/>
    <w:rsid w:val="2A7A1DDF"/>
    <w:rsid w:val="2B1F2FEF"/>
    <w:rsid w:val="2B295E3F"/>
    <w:rsid w:val="2B70C133"/>
    <w:rsid w:val="2B8D5945"/>
    <w:rsid w:val="2C205E89"/>
    <w:rsid w:val="2D4B9AA0"/>
    <w:rsid w:val="2D998569"/>
    <w:rsid w:val="2E1DE596"/>
    <w:rsid w:val="2E52D189"/>
    <w:rsid w:val="2EEEDF45"/>
    <w:rsid w:val="2F625C5B"/>
    <w:rsid w:val="2F824094"/>
    <w:rsid w:val="2FCFCF7D"/>
    <w:rsid w:val="2FD5588F"/>
    <w:rsid w:val="308363F7"/>
    <w:rsid w:val="30E69FD9"/>
    <w:rsid w:val="31EEBE4D"/>
    <w:rsid w:val="32649AA4"/>
    <w:rsid w:val="32971D24"/>
    <w:rsid w:val="350A0746"/>
    <w:rsid w:val="3548F602"/>
    <w:rsid w:val="3571E768"/>
    <w:rsid w:val="36402088"/>
    <w:rsid w:val="3821C780"/>
    <w:rsid w:val="39256184"/>
    <w:rsid w:val="39BF828C"/>
    <w:rsid w:val="3AD7942D"/>
    <w:rsid w:val="3BB04B28"/>
    <w:rsid w:val="3BC96627"/>
    <w:rsid w:val="3D4EFEB3"/>
    <w:rsid w:val="3DBFD483"/>
    <w:rsid w:val="3E6FF132"/>
    <w:rsid w:val="3F8FDFDA"/>
    <w:rsid w:val="3FA9F1F7"/>
    <w:rsid w:val="40483EC4"/>
    <w:rsid w:val="40A1D73A"/>
    <w:rsid w:val="40F5ACEF"/>
    <w:rsid w:val="41D536A7"/>
    <w:rsid w:val="41FB9D2F"/>
    <w:rsid w:val="423EFDB7"/>
    <w:rsid w:val="43A1F9D0"/>
    <w:rsid w:val="43C00428"/>
    <w:rsid w:val="440ACB7A"/>
    <w:rsid w:val="457DC448"/>
    <w:rsid w:val="45ADE47E"/>
    <w:rsid w:val="46EFD337"/>
    <w:rsid w:val="47EF1352"/>
    <w:rsid w:val="485CDF66"/>
    <w:rsid w:val="4A592496"/>
    <w:rsid w:val="4ADC3B8A"/>
    <w:rsid w:val="4B8934F5"/>
    <w:rsid w:val="4BB928FB"/>
    <w:rsid w:val="4D7F6A2A"/>
    <w:rsid w:val="4DD113FC"/>
    <w:rsid w:val="4E34FA01"/>
    <w:rsid w:val="4EC995AE"/>
    <w:rsid w:val="50910770"/>
    <w:rsid w:val="51BE8868"/>
    <w:rsid w:val="527776C4"/>
    <w:rsid w:val="5311446A"/>
    <w:rsid w:val="533B9D1A"/>
    <w:rsid w:val="53686514"/>
    <w:rsid w:val="53775ADB"/>
    <w:rsid w:val="53B289CF"/>
    <w:rsid w:val="5543B612"/>
    <w:rsid w:val="55765182"/>
    <w:rsid w:val="55A7E014"/>
    <w:rsid w:val="563C39BC"/>
    <w:rsid w:val="575C47F4"/>
    <w:rsid w:val="5796BC5D"/>
    <w:rsid w:val="57C3EF10"/>
    <w:rsid w:val="57E3F4E8"/>
    <w:rsid w:val="590BA8B8"/>
    <w:rsid w:val="595ED166"/>
    <w:rsid w:val="5988051F"/>
    <w:rsid w:val="599ECA90"/>
    <w:rsid w:val="5A5F3B11"/>
    <w:rsid w:val="5AE6FEC2"/>
    <w:rsid w:val="5B1EE11F"/>
    <w:rsid w:val="5C0FC81C"/>
    <w:rsid w:val="5C185A00"/>
    <w:rsid w:val="5C495A0C"/>
    <w:rsid w:val="5C56EC96"/>
    <w:rsid w:val="5C731EBB"/>
    <w:rsid w:val="5E3880B6"/>
    <w:rsid w:val="5F8AAF56"/>
    <w:rsid w:val="60A187A1"/>
    <w:rsid w:val="60A82F94"/>
    <w:rsid w:val="613944C3"/>
    <w:rsid w:val="620BBEC7"/>
    <w:rsid w:val="6230009F"/>
    <w:rsid w:val="63BC7F77"/>
    <w:rsid w:val="64B56A14"/>
    <w:rsid w:val="654B252B"/>
    <w:rsid w:val="66962DDB"/>
    <w:rsid w:val="66C66F22"/>
    <w:rsid w:val="679FA6A3"/>
    <w:rsid w:val="694F64B2"/>
    <w:rsid w:val="6A05697F"/>
    <w:rsid w:val="6A5A0AB6"/>
    <w:rsid w:val="6B708CDC"/>
    <w:rsid w:val="6CB7E6EC"/>
    <w:rsid w:val="6D224EEC"/>
    <w:rsid w:val="6D4C5355"/>
    <w:rsid w:val="6FCEC164"/>
    <w:rsid w:val="7031B652"/>
    <w:rsid w:val="71EE31B0"/>
    <w:rsid w:val="728ECAEE"/>
    <w:rsid w:val="76D73BC2"/>
    <w:rsid w:val="776E1AF4"/>
    <w:rsid w:val="778EAE61"/>
    <w:rsid w:val="77A48C6A"/>
    <w:rsid w:val="78565173"/>
    <w:rsid w:val="791DDAAC"/>
    <w:rsid w:val="7A4CD1B6"/>
    <w:rsid w:val="7A6E922F"/>
    <w:rsid w:val="7BDFA1F9"/>
    <w:rsid w:val="7C3AB761"/>
    <w:rsid w:val="7C7A6C66"/>
    <w:rsid w:val="7CC28D3F"/>
    <w:rsid w:val="7E0FD2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6f6f6"/>
    </o:shapedefaults>
    <o:shapelayout v:ext="edit">
      <o:idmap v:ext="edit" data="1"/>
    </o:shapelayout>
  </w:shapeDefaults>
  <w:decimalSymbol w:val="."/>
  <w:listSeparator w:val=","/>
  <w14:docId w14:val="71EE31B0"/>
  <w15:chartTrackingRefBased/>
  <w15:docId w15:val="{A9D2C597-B3BF-4F3F-A5C6-A34F6040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F5"/>
    <w:pPr>
      <w:widowControl w:val="0"/>
      <w:autoSpaceDE w:val="0"/>
      <w:autoSpaceDN w:val="0"/>
      <w:spacing w:after="0" w:line="240" w:lineRule="auto"/>
    </w:pPr>
    <w:rPr>
      <w:rFonts w:ascii="HelveticaNeueLT Pro 45 Lt" w:eastAsia="HelveticaNeueLT Pro 45 Lt" w:hAnsi="HelveticaNeueLT Pro 45 Lt" w:cs="HelveticaNeueLT Pro 45 Lt"/>
      <w:lang w:eastAsia="en-GB" w:bidi="en-GB"/>
    </w:rPr>
  </w:style>
  <w:style w:type="paragraph" w:styleId="Heading2">
    <w:name w:val="heading 2"/>
    <w:basedOn w:val="BasicParagraph"/>
    <w:link w:val="Heading2Char"/>
    <w:uiPriority w:val="9"/>
    <w:unhideWhenUsed/>
    <w:qFormat/>
    <w:rsid w:val="003667F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next w:val="Normal"/>
    <w:link w:val="Heading3Char"/>
    <w:uiPriority w:val="9"/>
    <w:semiHidden/>
    <w:unhideWhenUsed/>
    <w:qFormat/>
    <w:rsid w:val="003667F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HelveticaNeueLT Pro 45 Lt" w:eastAsia="HelveticaNeueLT Pro 45 Lt" w:hAnsi="HelveticaNeueLT Pro 45 Lt" w:cs="HelveticaNeueLT Pro 45 Lt"/>
      <w:lang w:eastAsia="en-GB" w:bidi="en-GB"/>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HelveticaNeueLT Pro 45 Lt" w:eastAsia="HelveticaNeueLT Pro 45 Lt" w:hAnsi="HelveticaNeueLT Pro 45 Lt" w:cs="HelveticaNeueLT Pro 45 Lt"/>
      <w:lang w:eastAsia="en-GB" w:bidi="en-GB"/>
    </w:rPr>
  </w:style>
  <w:style w:type="paragraph" w:styleId="Footer">
    <w:name w:val="footer"/>
    <w:basedOn w:val="Normal"/>
    <w:link w:val="FooterChar"/>
    <w:uiPriority w:val="99"/>
    <w:unhideWhenUsed/>
    <w:pPr>
      <w:tabs>
        <w:tab w:val="center" w:pos="4680"/>
        <w:tab w:val="right" w:pos="9360"/>
      </w:tabs>
    </w:pPr>
  </w:style>
  <w:style w:type="character" w:customStyle="1" w:styleId="Heading2Char">
    <w:name w:val="Heading 2 Char"/>
    <w:basedOn w:val="DefaultParagraphFont"/>
    <w:link w:val="Heading2"/>
    <w:uiPriority w:val="9"/>
    <w:rsid w:val="003667F5"/>
    <w:rPr>
      <w:rFonts w:ascii="HelveticaNeueLT Pro 65 Md" w:hAnsi="HelveticaNeueLT Pro 65 Md" w:cs="HelveticaNeueLT Pro 65 Md"/>
      <w:color w:val="EE2A24"/>
      <w:sz w:val="30"/>
      <w:szCs w:val="30"/>
    </w:rPr>
  </w:style>
  <w:style w:type="paragraph" w:styleId="BodyText">
    <w:name w:val="Body Text"/>
    <w:basedOn w:val="Normal"/>
    <w:link w:val="BodyTextChar"/>
    <w:uiPriority w:val="1"/>
    <w:qFormat/>
    <w:rsid w:val="003667F5"/>
    <w:pPr>
      <w:spacing w:line="240" w:lineRule="atLeast"/>
    </w:pPr>
    <w:rPr>
      <w:color w:val="1D1D1B"/>
      <w:sz w:val="20"/>
      <w:szCs w:val="24"/>
    </w:rPr>
  </w:style>
  <w:style w:type="character" w:customStyle="1" w:styleId="BodyTextChar">
    <w:name w:val="Body Text Char"/>
    <w:basedOn w:val="DefaultParagraphFont"/>
    <w:link w:val="BodyText"/>
    <w:uiPriority w:val="1"/>
    <w:rsid w:val="003667F5"/>
    <w:rPr>
      <w:rFonts w:ascii="HelveticaNeueLT Pro 45 Lt" w:eastAsia="HelveticaNeueLT Pro 45 Lt" w:hAnsi="HelveticaNeueLT Pro 45 Lt" w:cs="HelveticaNeueLT Pro 45 Lt"/>
      <w:color w:val="1D1D1B"/>
      <w:sz w:val="20"/>
      <w:szCs w:val="24"/>
      <w:lang w:eastAsia="en-GB" w:bidi="en-GB"/>
    </w:rPr>
  </w:style>
  <w:style w:type="paragraph" w:customStyle="1" w:styleId="Bodyheader1">
    <w:name w:val="Body header 1"/>
    <w:basedOn w:val="Heading3"/>
    <w:link w:val="Bodyheader1Char"/>
    <w:qFormat/>
    <w:rsid w:val="003667F5"/>
    <w:pPr>
      <w:keepNext w:val="0"/>
      <w:keepLines w:val="0"/>
      <w:spacing w:before="0" w:line="240" w:lineRule="atLeast"/>
    </w:pPr>
    <w:rPr>
      <w:rFonts w:ascii="HelveticaNeueLT Pro 55 Roman" w:eastAsia="HelveticaNeueLT Pro 55 Roman" w:hAnsi="HelveticaNeueLT Pro 55 Roman" w:cs="HelveticaNeueLT Pro 55 Roman"/>
      <w:b/>
      <w:bCs/>
      <w:color w:val="1D1D1B"/>
      <w:sz w:val="20"/>
    </w:rPr>
  </w:style>
  <w:style w:type="character" w:customStyle="1" w:styleId="Bodyheader1Char">
    <w:name w:val="Body header 1 Char"/>
    <w:basedOn w:val="Heading3Char"/>
    <w:link w:val="Bodyheader1"/>
    <w:rsid w:val="003667F5"/>
    <w:rPr>
      <w:rFonts w:ascii="HelveticaNeueLT Pro 55 Roman" w:eastAsia="HelveticaNeueLT Pro 55 Roman" w:hAnsi="HelveticaNeueLT Pro 55 Roman" w:cs="HelveticaNeueLT Pro 55 Roman"/>
      <w:b/>
      <w:bCs/>
      <w:color w:val="1D1D1B"/>
      <w:sz w:val="20"/>
      <w:szCs w:val="24"/>
      <w:lang w:eastAsia="en-GB" w:bidi="en-GB"/>
    </w:rPr>
  </w:style>
  <w:style w:type="paragraph" w:customStyle="1" w:styleId="BasicParagraph">
    <w:name w:val="[Basic Paragraph]"/>
    <w:basedOn w:val="Normal"/>
    <w:uiPriority w:val="99"/>
    <w:rsid w:val="003667F5"/>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Normal"/>
    <w:link w:val="TitleofActivityChar"/>
    <w:qFormat/>
    <w:rsid w:val="003667F5"/>
    <w:pPr>
      <w:tabs>
        <w:tab w:val="left" w:pos="6318"/>
      </w:tabs>
      <w:spacing w:before="240" w:after="240" w:line="560" w:lineRule="atLeast"/>
      <w:ind w:left="993"/>
      <w:outlineLvl w:val="2"/>
    </w:pPr>
    <w:rPr>
      <w:rFonts w:asciiTheme="majorHAnsi" w:eastAsia="HelveticaNeueLT Pro 55 Roman" w:hAnsiTheme="majorHAnsi" w:cs="HelveticaNeueLT Pro 55 Roman"/>
      <w:b/>
      <w:bCs/>
      <w:noProof/>
      <w:sz w:val="44"/>
      <w:szCs w:val="44"/>
    </w:rPr>
  </w:style>
  <w:style w:type="character" w:customStyle="1" w:styleId="TitleofActivityChar">
    <w:name w:val="Title of Activity Char"/>
    <w:basedOn w:val="DefaultParagraphFont"/>
    <w:link w:val="TitleofActivity"/>
    <w:rsid w:val="003667F5"/>
    <w:rPr>
      <w:rFonts w:asciiTheme="majorHAnsi" w:eastAsia="HelveticaNeueLT Pro 55 Roman" w:hAnsiTheme="majorHAnsi" w:cs="HelveticaNeueLT Pro 55 Roman"/>
      <w:b/>
      <w:bCs/>
      <w:noProof/>
      <w:sz w:val="44"/>
      <w:szCs w:val="44"/>
      <w:lang w:eastAsia="en-GB" w:bidi="en-GB"/>
    </w:rPr>
  </w:style>
  <w:style w:type="character" w:styleId="CommentReference">
    <w:name w:val="annotation reference"/>
    <w:basedOn w:val="DefaultParagraphFont"/>
    <w:uiPriority w:val="99"/>
    <w:semiHidden/>
    <w:unhideWhenUsed/>
    <w:rsid w:val="003667F5"/>
    <w:rPr>
      <w:sz w:val="16"/>
      <w:szCs w:val="16"/>
    </w:rPr>
  </w:style>
  <w:style w:type="paragraph" w:styleId="CommentText">
    <w:name w:val="annotation text"/>
    <w:basedOn w:val="Normal"/>
    <w:link w:val="CommentTextChar"/>
    <w:uiPriority w:val="99"/>
    <w:unhideWhenUsed/>
    <w:rsid w:val="003667F5"/>
    <w:rPr>
      <w:sz w:val="20"/>
      <w:szCs w:val="20"/>
    </w:rPr>
  </w:style>
  <w:style w:type="character" w:customStyle="1" w:styleId="CommentTextChar">
    <w:name w:val="Comment Text Char"/>
    <w:basedOn w:val="DefaultParagraphFont"/>
    <w:link w:val="CommentText"/>
    <w:uiPriority w:val="99"/>
    <w:rsid w:val="003667F5"/>
    <w:rPr>
      <w:rFonts w:ascii="HelveticaNeueLT Pro 45 Lt" w:eastAsia="HelveticaNeueLT Pro 45 Lt" w:hAnsi="HelveticaNeueLT Pro 45 Lt" w:cs="HelveticaNeueLT Pro 45 Lt"/>
      <w:sz w:val="20"/>
      <w:szCs w:val="20"/>
      <w:lang w:eastAsia="en-GB" w:bidi="en-GB"/>
    </w:rPr>
  </w:style>
  <w:style w:type="character" w:styleId="Hyperlink">
    <w:name w:val="Hyperlink"/>
    <w:basedOn w:val="DefaultParagraphFont"/>
    <w:uiPriority w:val="99"/>
    <w:unhideWhenUsed/>
    <w:rsid w:val="003667F5"/>
    <w:rPr>
      <w:color w:val="0563C1" w:themeColor="hyperlink"/>
      <w:u w:val="single"/>
    </w:rPr>
  </w:style>
  <w:style w:type="character" w:customStyle="1" w:styleId="Heading3Char">
    <w:name w:val="Heading 3 Char"/>
    <w:basedOn w:val="DefaultParagraphFont"/>
    <w:link w:val="Heading3"/>
    <w:uiPriority w:val="9"/>
    <w:semiHidden/>
    <w:rsid w:val="003667F5"/>
    <w:rPr>
      <w:rFonts w:asciiTheme="majorHAnsi" w:eastAsiaTheme="majorEastAsia" w:hAnsiTheme="majorHAnsi" w:cstheme="majorBidi"/>
      <w:color w:val="1F3763" w:themeColor="accent1" w:themeShade="7F"/>
      <w:sz w:val="24"/>
      <w:szCs w:val="24"/>
      <w:lang w:eastAsia="en-GB" w:bidi="en-GB"/>
    </w:rPr>
  </w:style>
  <w:style w:type="paragraph" w:styleId="BalloonText">
    <w:name w:val="Balloon Text"/>
    <w:basedOn w:val="Normal"/>
    <w:link w:val="BalloonTextChar"/>
    <w:uiPriority w:val="99"/>
    <w:semiHidden/>
    <w:unhideWhenUsed/>
    <w:rsid w:val="00366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7F5"/>
    <w:rPr>
      <w:rFonts w:ascii="Segoe UI" w:eastAsia="HelveticaNeueLT Pro 45 Lt" w:hAnsi="Segoe UI" w:cs="Segoe UI"/>
      <w:sz w:val="18"/>
      <w:szCs w:val="18"/>
      <w:lang w:eastAsia="en-GB" w:bidi="en-GB"/>
    </w:rPr>
  </w:style>
  <w:style w:type="paragraph" w:styleId="CommentSubject">
    <w:name w:val="annotation subject"/>
    <w:basedOn w:val="CommentText"/>
    <w:next w:val="CommentText"/>
    <w:link w:val="CommentSubjectChar"/>
    <w:uiPriority w:val="99"/>
    <w:semiHidden/>
    <w:unhideWhenUsed/>
    <w:rsid w:val="00727A5E"/>
    <w:rPr>
      <w:b/>
      <w:bCs/>
    </w:rPr>
  </w:style>
  <w:style w:type="character" w:customStyle="1" w:styleId="CommentSubjectChar">
    <w:name w:val="Comment Subject Char"/>
    <w:basedOn w:val="CommentTextChar"/>
    <w:link w:val="CommentSubject"/>
    <w:uiPriority w:val="99"/>
    <w:semiHidden/>
    <w:rsid w:val="00727A5E"/>
    <w:rPr>
      <w:rFonts w:ascii="HelveticaNeueLT Pro 45 Lt" w:eastAsia="HelveticaNeueLT Pro 45 Lt" w:hAnsi="HelveticaNeueLT Pro 45 Lt" w:cs="HelveticaNeueLT Pro 45 Lt"/>
      <w:b/>
      <w:bCs/>
      <w:sz w:val="20"/>
      <w:szCs w:val="20"/>
      <w:lang w:eastAsia="en-GB" w:bidi="en-GB"/>
    </w:rPr>
  </w:style>
  <w:style w:type="paragraph" w:styleId="ListParagraph">
    <w:name w:val="List Paragraph"/>
    <w:basedOn w:val="Normal"/>
    <w:uiPriority w:val="34"/>
    <w:qFormat/>
    <w:rsid w:val="00DA25F1"/>
    <w:pPr>
      <w:ind w:left="720"/>
      <w:contextualSpacing/>
    </w:pPr>
  </w:style>
  <w:style w:type="paragraph" w:customStyle="1" w:styleId="paragraph">
    <w:name w:val="paragraph"/>
    <w:basedOn w:val="Normal"/>
    <w:rsid w:val="00C417C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417C7"/>
  </w:style>
  <w:style w:type="character" w:customStyle="1" w:styleId="eop">
    <w:name w:val="eop"/>
    <w:basedOn w:val="DefaultParagraphFont"/>
    <w:rsid w:val="00C417C7"/>
  </w:style>
  <w:style w:type="paragraph" w:styleId="Revision">
    <w:name w:val="Revision"/>
    <w:hidden/>
    <w:uiPriority w:val="99"/>
    <w:semiHidden/>
    <w:rsid w:val="00E74856"/>
    <w:pPr>
      <w:spacing w:after="0" w:line="240" w:lineRule="auto"/>
    </w:pPr>
    <w:rPr>
      <w:rFonts w:ascii="HelveticaNeueLT Pro 45 Lt" w:eastAsia="HelveticaNeueLT Pro 45 Lt" w:hAnsi="HelveticaNeueLT Pro 45 Lt" w:cs="HelveticaNeueLT Pro 45 Lt"/>
      <w:lang w:eastAsia="en-GB" w:bidi="en-GB"/>
    </w:rPr>
  </w:style>
  <w:style w:type="character" w:styleId="UnresolvedMention">
    <w:name w:val="Unresolved Mention"/>
    <w:basedOn w:val="DefaultParagraphFont"/>
    <w:uiPriority w:val="99"/>
    <w:semiHidden/>
    <w:unhideWhenUsed/>
    <w:rsid w:val="0024037D"/>
    <w:rPr>
      <w:color w:val="808080"/>
      <w:shd w:val="clear" w:color="auto" w:fill="E6E6E6"/>
    </w:rPr>
  </w:style>
  <w:style w:type="character" w:styleId="FollowedHyperlink">
    <w:name w:val="FollowedHyperlink"/>
    <w:basedOn w:val="DefaultParagraphFont"/>
    <w:uiPriority w:val="99"/>
    <w:semiHidden/>
    <w:unhideWhenUsed/>
    <w:rsid w:val="0024037D"/>
    <w:rPr>
      <w:color w:val="954F72" w:themeColor="followedHyperlink"/>
      <w:u w:val="single"/>
    </w:rPr>
  </w:style>
  <w:style w:type="character" w:styleId="Mention">
    <w:name w:val="Mention"/>
    <w:basedOn w:val="DefaultParagraphFont"/>
    <w:uiPriority w:val="99"/>
    <w:unhideWhenUsed/>
    <w:rsid w:val="00F92A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82305">
      <w:bodyDiv w:val="1"/>
      <w:marLeft w:val="0"/>
      <w:marRight w:val="0"/>
      <w:marTop w:val="0"/>
      <w:marBottom w:val="0"/>
      <w:divBdr>
        <w:top w:val="none" w:sz="0" w:space="0" w:color="auto"/>
        <w:left w:val="none" w:sz="0" w:space="0" w:color="auto"/>
        <w:bottom w:val="none" w:sz="0" w:space="0" w:color="auto"/>
        <w:right w:val="none" w:sz="0" w:space="0" w:color="auto"/>
      </w:divBdr>
      <w:divsChild>
        <w:div w:id="397940262">
          <w:marLeft w:val="0"/>
          <w:marRight w:val="0"/>
          <w:marTop w:val="0"/>
          <w:marBottom w:val="0"/>
          <w:divBdr>
            <w:top w:val="none" w:sz="0" w:space="0" w:color="auto"/>
            <w:left w:val="none" w:sz="0" w:space="0" w:color="auto"/>
            <w:bottom w:val="none" w:sz="0" w:space="0" w:color="auto"/>
            <w:right w:val="none" w:sz="0" w:space="0" w:color="auto"/>
          </w:divBdr>
        </w:div>
        <w:div w:id="697657094">
          <w:marLeft w:val="0"/>
          <w:marRight w:val="0"/>
          <w:marTop w:val="0"/>
          <w:marBottom w:val="0"/>
          <w:divBdr>
            <w:top w:val="none" w:sz="0" w:space="0" w:color="auto"/>
            <w:left w:val="none" w:sz="0" w:space="0" w:color="auto"/>
            <w:bottom w:val="none" w:sz="0" w:space="0" w:color="auto"/>
            <w:right w:val="none" w:sz="0" w:space="0" w:color="auto"/>
          </w:divBdr>
        </w:div>
        <w:div w:id="777989057">
          <w:marLeft w:val="0"/>
          <w:marRight w:val="0"/>
          <w:marTop w:val="0"/>
          <w:marBottom w:val="0"/>
          <w:divBdr>
            <w:top w:val="none" w:sz="0" w:space="0" w:color="auto"/>
            <w:left w:val="none" w:sz="0" w:space="0" w:color="auto"/>
            <w:bottom w:val="none" w:sz="0" w:space="0" w:color="auto"/>
            <w:right w:val="none" w:sz="0" w:space="0" w:color="auto"/>
          </w:divBdr>
        </w:div>
        <w:div w:id="2069380207">
          <w:marLeft w:val="0"/>
          <w:marRight w:val="0"/>
          <w:marTop w:val="0"/>
          <w:marBottom w:val="0"/>
          <w:divBdr>
            <w:top w:val="none" w:sz="0" w:space="0" w:color="auto"/>
            <w:left w:val="none" w:sz="0" w:space="0" w:color="auto"/>
            <w:bottom w:val="none" w:sz="0" w:space="0" w:color="auto"/>
            <w:right w:val="none" w:sz="0" w:space="0" w:color="auto"/>
          </w:divBdr>
        </w:div>
      </w:divsChild>
    </w:div>
    <w:div w:id="1382828005">
      <w:bodyDiv w:val="1"/>
      <w:marLeft w:val="0"/>
      <w:marRight w:val="0"/>
      <w:marTop w:val="0"/>
      <w:marBottom w:val="0"/>
      <w:divBdr>
        <w:top w:val="none" w:sz="0" w:space="0" w:color="auto"/>
        <w:left w:val="none" w:sz="0" w:space="0" w:color="auto"/>
        <w:bottom w:val="none" w:sz="0" w:space="0" w:color="auto"/>
        <w:right w:val="none" w:sz="0" w:space="0" w:color="auto"/>
      </w:divBdr>
      <w:divsChild>
        <w:div w:id="479035365">
          <w:marLeft w:val="0"/>
          <w:marRight w:val="0"/>
          <w:marTop w:val="0"/>
          <w:marBottom w:val="0"/>
          <w:divBdr>
            <w:top w:val="none" w:sz="0" w:space="0" w:color="auto"/>
            <w:left w:val="none" w:sz="0" w:space="0" w:color="auto"/>
            <w:bottom w:val="none" w:sz="0" w:space="0" w:color="auto"/>
            <w:right w:val="none" w:sz="0" w:space="0" w:color="auto"/>
          </w:divBdr>
        </w:div>
        <w:div w:id="858391811">
          <w:marLeft w:val="0"/>
          <w:marRight w:val="0"/>
          <w:marTop w:val="0"/>
          <w:marBottom w:val="0"/>
          <w:divBdr>
            <w:top w:val="none" w:sz="0" w:space="0" w:color="auto"/>
            <w:left w:val="none" w:sz="0" w:space="0" w:color="auto"/>
            <w:bottom w:val="none" w:sz="0" w:space="0" w:color="auto"/>
            <w:right w:val="none" w:sz="0" w:space="0" w:color="auto"/>
          </w:divBdr>
        </w:div>
        <w:div w:id="2005467787">
          <w:marLeft w:val="0"/>
          <w:marRight w:val="0"/>
          <w:marTop w:val="0"/>
          <w:marBottom w:val="0"/>
          <w:divBdr>
            <w:top w:val="none" w:sz="0" w:space="0" w:color="auto"/>
            <w:left w:val="none" w:sz="0" w:space="0" w:color="auto"/>
            <w:bottom w:val="none" w:sz="0" w:space="0" w:color="auto"/>
            <w:right w:val="none" w:sz="0" w:space="0" w:color="auto"/>
          </w:divBdr>
        </w:div>
      </w:divsChild>
    </w:div>
    <w:div w:id="2120371226">
      <w:bodyDiv w:val="1"/>
      <w:marLeft w:val="0"/>
      <w:marRight w:val="0"/>
      <w:marTop w:val="0"/>
      <w:marBottom w:val="0"/>
      <w:divBdr>
        <w:top w:val="none" w:sz="0" w:space="0" w:color="auto"/>
        <w:left w:val="none" w:sz="0" w:space="0" w:color="auto"/>
        <w:bottom w:val="none" w:sz="0" w:space="0" w:color="auto"/>
        <w:right w:val="none" w:sz="0" w:space="0" w:color="auto"/>
      </w:divBdr>
      <w:divsChild>
        <w:div w:id="110368185">
          <w:marLeft w:val="0"/>
          <w:marRight w:val="0"/>
          <w:marTop w:val="0"/>
          <w:marBottom w:val="0"/>
          <w:divBdr>
            <w:top w:val="none" w:sz="0" w:space="0" w:color="auto"/>
            <w:left w:val="none" w:sz="0" w:space="0" w:color="auto"/>
            <w:bottom w:val="none" w:sz="0" w:space="0" w:color="auto"/>
            <w:right w:val="none" w:sz="0" w:space="0" w:color="auto"/>
          </w:divBdr>
        </w:div>
        <w:div w:id="572473875">
          <w:marLeft w:val="0"/>
          <w:marRight w:val="0"/>
          <w:marTop w:val="0"/>
          <w:marBottom w:val="0"/>
          <w:divBdr>
            <w:top w:val="none" w:sz="0" w:space="0" w:color="auto"/>
            <w:left w:val="none" w:sz="0" w:space="0" w:color="auto"/>
            <w:bottom w:val="none" w:sz="0" w:space="0" w:color="auto"/>
            <w:right w:val="none" w:sz="0" w:space="0" w:color="auto"/>
          </w:divBdr>
        </w:div>
        <w:div w:id="1660618345">
          <w:marLeft w:val="0"/>
          <w:marRight w:val="0"/>
          <w:marTop w:val="0"/>
          <w:marBottom w:val="0"/>
          <w:divBdr>
            <w:top w:val="none" w:sz="0" w:space="0" w:color="auto"/>
            <w:left w:val="none" w:sz="0" w:space="0" w:color="auto"/>
            <w:bottom w:val="none" w:sz="0" w:space="0" w:color="auto"/>
            <w:right w:val="none" w:sz="0" w:space="0" w:color="auto"/>
          </w:divBdr>
        </w:div>
        <w:div w:id="170139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dcross.org.uk/education" TargetMode="External"/><Relationship Id="rId6" Type="http://schemas.openxmlformats.org/officeDocument/2006/relationships/hyperlink" Target="http://www.redcross.org.uk/educatio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7aff5d3a-ac69-412e-8e86-2dc83d63a9de">false</Archive>
    <ArchiveDate xmlns="7aff5d3a-ac69-412e-8e86-2dc83d63a9de" xsi:nil="true"/>
    <Status xmlns="7aff5d3a-ac69-412e-8e86-2dc83d63a9de" xsi:nil="true"/>
    <Subfolder2 xmlns="7aff5d3a-ac69-412e-8e86-2dc83d63a9de"/>
    <ServiceName xmlns="7aff5d3a-ac69-412e-8e86-2dc83d63a9de">Community Education</ServiceName>
    <Area xmlns="7aff5d3a-ac69-412e-8e86-2dc83d63a9de">Youth Portfolio</Area>
    <HighLevelFolder xmlns="7aff5d3a-ac69-412e-8e86-2dc83d63a9de">Products</HighLevelFolder>
    <GDPRnonCompliancedate xmlns="7aff5d3a-ac69-412e-8e86-2dc83d63a9de" xsi:nil="true"/>
    <SubFolder xmlns="7aff5d3a-ac69-412e-8e86-2dc83d63a9de"/>
    <_dlc_ExpireDateSaved xmlns="http://schemas.microsoft.com/sharepoint/v3" xsi:nil="true"/>
    <_dlc_ExpireDate xmlns="http://schemas.microsoft.com/sharepoint/v3">2021-10-08T13:31:57+00:00</_dlc_Expire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Use for all documents that are not required to be retained for longer than 1 year after last modified.</p:Description>
  <p:Statement/>
  <p:PolicyItems>
    <p:PolicyItem featureId="Microsoft.Office.RecordsManagement.PolicyFeatures.Expiration" staticId="0x0101002470018B266A524D8C6ED64754E3AA0C|1589124849" UniqueId="19f723c3-1177-4c73-87b1-7fe8c883dc0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470018B266A524D8C6ED64754E3AA0C" ma:contentTypeVersion="28" ma:contentTypeDescription="Create a new document." ma:contentTypeScope="" ma:versionID="975077a26f59164f5aaa1a7c7ed99e5f">
  <xsd:schema xmlns:xsd="http://www.w3.org/2001/XMLSchema" xmlns:xs="http://www.w3.org/2001/XMLSchema" xmlns:p="http://schemas.microsoft.com/office/2006/metadata/properties" xmlns:ns1="http://schemas.microsoft.com/sharepoint/v3" xmlns:ns2="097b2218-eb8c-44f0-b50d-d57756f492cd" xmlns:ns3="7aff5d3a-ac69-412e-8e86-2dc83d63a9de" targetNamespace="http://schemas.microsoft.com/office/2006/metadata/properties" ma:root="true" ma:fieldsID="11609ec32d08f6d60843ca3072e594a6" ns1:_="" ns2:_="" ns3:_="">
    <xsd:import namespace="http://schemas.microsoft.com/sharepoint/v3"/>
    <xsd:import namespace="097b2218-eb8c-44f0-b50d-d57756f492cd"/>
    <xsd:import namespace="7aff5d3a-ac69-412e-8e86-2dc83d63a9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ServiceName" minOccurs="0"/>
                <xsd:element ref="ns3:Area"/>
                <xsd:element ref="ns3:HighLevelFolder"/>
                <xsd:element ref="ns3:SubFolder" minOccurs="0"/>
                <xsd:element ref="ns3:Archive" minOccurs="0"/>
                <xsd:element ref="ns3:Subfolder2" minOccurs="0"/>
                <xsd:element ref="ns3:Status" minOccurs="0"/>
                <xsd:element ref="ns1:_dlc_Exempt" minOccurs="0"/>
                <xsd:element ref="ns1:_dlc_ExpireDateSaved" minOccurs="0"/>
                <xsd:element ref="ns1:_dlc_ExpireDate" minOccurs="0"/>
                <xsd:element ref="ns3:GDPRnonCompliancedate" minOccurs="0"/>
                <xsd:element ref="ns3: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7b2218-eb8c-44f0-b50d-d57756f49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f5d3a-ac69-412e-8e86-2dc83d63a9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erviceName" ma:index="19" nillable="true" ma:displayName="Service Name" ma:default="Community Education" ma:description="Which Service do the documents belong to?" ma:format="Dropdown" ma:internalName="ServiceName">
      <xsd:simpleType>
        <xsd:union memberTypes="dms:Text">
          <xsd:simpleType>
            <xsd:restriction base="dms:Choice">
              <xsd:enumeration value="Community Education"/>
              <xsd:enumeration value="Choice 2"/>
              <xsd:enumeration value="Choice 3"/>
            </xsd:restriction>
          </xsd:simpleType>
        </xsd:union>
      </xsd:simpleType>
    </xsd:element>
    <xsd:element name="Area" ma:index="20" ma:displayName="Area (of responsibility)" ma:description="An area of CE activity with a named manager responsible for it." ma:format="Dropdown" ma:internalName="Area">
      <xsd:simpleType>
        <xsd:restriction base="dms:Choice">
          <xsd:enumeration value="Adult Portfolio"/>
          <xsd:enumeration value="Learning Design"/>
          <xsd:enumeration value="Direct Delivery"/>
          <xsd:enumeration value="Learning and Development"/>
          <xsd:enumeration value="Marketing"/>
          <xsd:enumeration value="Youth Portfolio"/>
          <xsd:enumeration value="Leadership Team"/>
        </xsd:restriction>
      </xsd:simpleType>
    </xsd:element>
    <xsd:element name="HighLevelFolder" ma:index="21" ma:displayName="High Level Folder" ma:description="The main types of document CE produce" ma:format="Dropdown" ma:internalName="HighLevelFolder">
      <xsd:simpleType>
        <xsd:restriction base="dms:Choice">
          <xsd:enumeration value="Communication"/>
          <xsd:enumeration value="Research"/>
          <xsd:enumeration value="Learning Design"/>
          <xsd:enumeration value="Products"/>
          <xsd:enumeration value="Procedural Documents"/>
          <xsd:enumeration value="Policy Documents"/>
          <xsd:enumeration value="Portfolio"/>
          <xsd:enumeration value="Content Assets"/>
          <xsd:enumeration value="Strategy"/>
          <xsd:enumeration value="Research and Insight"/>
          <xsd:enumeration value="Products / Resources"/>
        </xsd:restriction>
      </xsd:simpleType>
    </xsd:element>
    <xsd:element name="SubFolder" ma:index="22" nillable="true" ma:displayName="Sub folder" ma:description="What in a more specific way links the documents - what product/ project/ issue is it related to" ma:format="Dropdown" ma:internalName="SubFolder">
      <xsd:complexType>
        <xsd:complexContent>
          <xsd:extension base="dms:MultiChoiceFillIn">
            <xsd:sequence>
              <xsd:element name="Value" maxOccurs="unbounded" minOccurs="0" nillable="true">
                <xsd:simpleType>
                  <xsd:union memberTypes="dms:Text">
                    <xsd:simpleType>
                      <xsd:restriction base="dms:Choice">
                        <xsd:enumeration value="Support Centre"/>
                        <xsd:enumeration value="Newsthink"/>
                        <xsd:enumeration value="WOW"/>
                        <xsd:enumeration value="Kindness Resources"/>
                        <xsd:enumeration value="Summer of Kindness"/>
                        <xsd:enumeration value="First Aid Champions"/>
                        <xsd:enumeration value="Other online teaching resources"/>
                        <xsd:enumeration value="Partnerships"/>
                        <xsd:enumeration value="Covid 19"/>
                        <xsd:enumeration value="Guidance"/>
                        <xsd:enumeration value="Direct Delivery"/>
                        <xsd:enumeration value="Pedagogy"/>
                        <xsd:enumeration value="General / Overview"/>
                        <xsd:enumeration value="Comms Plans"/>
                        <xsd:enumeration value="Curriculum/ School links"/>
                        <xsd:enumeration value="Emails"/>
                        <xsd:enumeration value="Web"/>
                        <xsd:enumeration value="Creative"/>
                        <xsd:enumeration value="Social"/>
                        <xsd:enumeration value="Meetings Recordings"/>
                        <xsd:enumeration value="Sprints"/>
                        <xsd:enumeration value="Printed pack"/>
                        <xsd:enumeration value="Older People"/>
                        <xsd:enumeration value="Drugs and Alcohol"/>
                        <xsd:enumeration value="Homelessness"/>
                        <xsd:enumeration value="GDPR"/>
                        <xsd:enumeration value="Baby and Child"/>
                        <xsd:enumeration value="Evaluation"/>
                        <xsd:enumeration value="DCMS"/>
                        <xsd:enumeration value="Knife Crime"/>
                        <xsd:enumeration value="Back to better"/>
                        <xsd:enumeration value="Training Programmes &amp; training needs analysis"/>
                        <xsd:enumeration value="Volunteers"/>
                      </xsd:restriction>
                    </xsd:simpleType>
                  </xsd:union>
                </xsd:simpleType>
              </xsd:element>
            </xsd:sequence>
          </xsd:extension>
        </xsd:complexContent>
      </xsd:complexType>
    </xsd:element>
    <xsd:element name="Archive" ma:index="23" nillable="true" ma:displayName="Archive" ma:default="0" ma:description="If yes is selected the file will be archived and no longer appear in the general view. It will instead appear in the archive view." ma:format="Dropdown" ma:indexed="true" ma:internalName="Archive">
      <xsd:simpleType>
        <xsd:restriction base="dms:Boolean"/>
      </xsd:simpleType>
    </xsd:element>
    <xsd:element name="Subfolder2" ma:index="24" nillable="true" ma:displayName="Sub folder 2" ma:description="What is the content in relation to i.e. the theme/ subject/ audience/ apecific partner etc" ma:format="Dropdown" ma:internalName="Subfolder2">
      <xsd:complexType>
        <xsd:complexContent>
          <xsd:extension base="dms:MultiChoiceFillIn">
            <xsd:sequence>
              <xsd:element name="Value" maxOccurs="unbounded" minOccurs="0" nillable="true">
                <xsd:simpleType>
                  <xsd:union memberTypes="dms:Text">
                    <xsd:simpleType>
                      <xsd:restriction base="dms:Choice">
                        <xsd:enumeration value="Empathy and migration"/>
                        <xsd:enumeration value="Kindness"/>
                        <xsd:enumeration value="Wellbeing"/>
                        <xsd:enumeration value="Empathy"/>
                        <xsd:enumeration value="First Aid"/>
                        <xsd:enumeration value="Black Lives Matter"/>
                        <xsd:enumeration value="Guidance"/>
                        <xsd:enumeration value="Older People"/>
                        <xsd:enumeration value="Museum and archives"/>
                        <xsd:enumeration value="Climate Centre"/>
                        <xsd:enumeration value="GDPC Kids kit cards"/>
                        <xsd:enumeration value="Scouts"/>
                        <xsd:enumeration value="Paw Patrol"/>
                        <xsd:enumeration value="Policies"/>
                        <xsd:enumeration value="Loneliness"/>
                        <xsd:enumeration value="Forms"/>
                        <xsd:enumeration value="Delivery Methods (what learners do)"/>
                        <xsd:enumeration value="Resources (materials for learners)"/>
                        <xsd:enumeration value="Content (knowledge and Skills)"/>
                        <xsd:enumeration value="Marketing Tools"/>
                        <xsd:enumeration value="Workshop Booking Forms"/>
                        <xsd:enumeration value="Request Forms"/>
                        <xsd:enumeration value="Risk Assessments"/>
                        <xsd:enumeration value="Targeting Documents"/>
                        <xsd:enumeration value="Returning to F2F"/>
                        <xsd:enumeration value="Recruitment and Development"/>
                        <xsd:enumeration value="Recover"/>
                        <xsd:enumeration value="React"/>
                        <xsd:enumeration value="Reflect"/>
                        <xsd:enumeration value="Video"/>
                      </xsd:restriction>
                    </xsd:simpleType>
                  </xsd:union>
                </xsd:simpleType>
              </xsd:element>
            </xsd:sequence>
          </xsd:extension>
        </xsd:complexContent>
      </xsd:complexType>
    </xsd:element>
    <xsd:element name="Status" ma:index="25" nillable="true" ma:displayName="Status" ma:description="To show which of the documents reflects the final live product, and which are just drafts or supported development of product" ma:format="Dropdown" ma:internalName="Status">
      <xsd:simpleType>
        <xsd:union memberTypes="dms:Text">
          <xsd:simpleType>
            <xsd:restriction base="dms:Choice">
              <xsd:enumeration value="Live"/>
              <xsd:enumeration value="In review"/>
              <xsd:enumeration value="Draft"/>
              <xsd:enumeration value="Supporting documents"/>
              <xsd:enumeration value="Non GDPR Compliant"/>
            </xsd:restriction>
          </xsd:simpleType>
        </xsd:union>
      </xsd:simpleType>
    </xsd:element>
    <xsd:element name="GDPRnonCompliancedate" ma:index="29" nillable="true" ma:displayName="GDPR non Compliance date" ma:format="DateOnly" ma:internalName="GDPRnonCompliancedate">
      <xsd:simpleType>
        <xsd:restriction base="dms:DateTime"/>
      </xsd:simpleType>
    </xsd:element>
    <xsd:element name="ArchiveDate" ma:index="30" nillable="true" ma:displayName="ArchiveDate" ma:format="DateOnly" ma:internalName="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CCA7F-D7F7-4990-AE22-74EA53E59723}">
  <ds:schemaRefs>
    <ds:schemaRef ds:uri="http://schemas.microsoft.com/office/2006/metadata/properties"/>
    <ds:schemaRef ds:uri="http://schemas.microsoft.com/office/infopath/2007/PartnerControls"/>
    <ds:schemaRef ds:uri="7aff5d3a-ac69-412e-8e86-2dc83d63a9de"/>
    <ds:schemaRef ds:uri="http://schemas.microsoft.com/sharepoint/v3"/>
  </ds:schemaRefs>
</ds:datastoreItem>
</file>

<file path=customXml/itemProps2.xml><?xml version="1.0" encoding="utf-8"?>
<ds:datastoreItem xmlns:ds="http://schemas.openxmlformats.org/officeDocument/2006/customXml" ds:itemID="{FD5EC101-3C13-4904-82E0-5C42E3D5C940}">
  <ds:schemaRefs>
    <ds:schemaRef ds:uri="http://schemas.openxmlformats.org/officeDocument/2006/bibliography"/>
  </ds:schemaRefs>
</ds:datastoreItem>
</file>

<file path=customXml/itemProps3.xml><?xml version="1.0" encoding="utf-8"?>
<ds:datastoreItem xmlns:ds="http://schemas.openxmlformats.org/officeDocument/2006/customXml" ds:itemID="{4F76620C-754C-4D54-8680-2B9FBF1200BD}">
  <ds:schemaRefs>
    <ds:schemaRef ds:uri="office.server.policy"/>
  </ds:schemaRefs>
</ds:datastoreItem>
</file>

<file path=customXml/itemProps4.xml><?xml version="1.0" encoding="utf-8"?>
<ds:datastoreItem xmlns:ds="http://schemas.openxmlformats.org/officeDocument/2006/customXml" ds:itemID="{CA235837-BE6F-4BA2-B5F3-BD05DDA3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b2218-eb8c-44f0-b50d-d57756f492cd"/>
    <ds:schemaRef ds:uri="7aff5d3a-ac69-412e-8e86-2dc83d63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3E4B0-2A25-4F24-A64C-9C8A9B1E6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1043</Words>
  <Characters>5948</Characters>
  <Application>Microsoft Office Word</Application>
  <DocSecurity>4</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Bruce</dc:creator>
  <cp:keywords/>
  <dc:description/>
  <cp:lastModifiedBy>Juliette Ryan</cp:lastModifiedBy>
  <cp:revision>240</cp:revision>
  <cp:lastPrinted>2020-10-08T21:27:00Z</cp:lastPrinted>
  <dcterms:created xsi:type="dcterms:W3CDTF">2020-09-25T23:25:00Z</dcterms:created>
  <dcterms:modified xsi:type="dcterms:W3CDTF">2020-10-08T13:31:00Z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0x0101002470018B266A524D8C6ED64754E3AA0C</vt:lpwstr>
  </property>
  <property fmtid="{D5CDD505-2E9C-101B-9397-08002B2CF9AE}" pid="3" name="_dlc_policyId">
    <vt:lpwstr>0x0101002470018B266A524D8C6ED64754E3AA0C|1589124849</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